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5346" w14:textId="04105012" w:rsidR="001A68D0" w:rsidRPr="00A00784" w:rsidRDefault="001A68D0" w:rsidP="001A68D0">
      <w:pPr>
        <w:rPr>
          <w:rFonts w:asciiTheme="minorHAnsi" w:hAnsiTheme="minorHAnsi" w:cstheme="minorHAnsi"/>
          <w:i/>
          <w:sz w:val="22"/>
          <w:szCs w:val="22"/>
        </w:rPr>
      </w:pPr>
      <w:r w:rsidRPr="00A00784">
        <w:rPr>
          <w:rFonts w:asciiTheme="minorHAnsi" w:hAnsiTheme="minorHAnsi" w:cstheme="minorHAnsi"/>
          <w:i/>
          <w:sz w:val="22"/>
          <w:szCs w:val="22"/>
        </w:rPr>
        <w:t xml:space="preserve">This document provides instructions for </w:t>
      </w:r>
      <w:r w:rsidR="001B2A63">
        <w:rPr>
          <w:rFonts w:asciiTheme="minorHAnsi" w:hAnsiTheme="minorHAnsi" w:cstheme="minorHAnsi"/>
          <w:i/>
          <w:sz w:val="22"/>
          <w:szCs w:val="22"/>
        </w:rPr>
        <w:t>residential care</w:t>
      </w:r>
      <w:r w:rsidRPr="00A00784">
        <w:rPr>
          <w:rFonts w:asciiTheme="minorHAnsi" w:hAnsiTheme="minorHAnsi" w:cstheme="minorHAnsi"/>
          <w:i/>
          <w:sz w:val="22"/>
          <w:szCs w:val="22"/>
        </w:rPr>
        <w:t xml:space="preserve"> facilities to complete </w:t>
      </w:r>
      <w:r w:rsidR="00FE56A4">
        <w:rPr>
          <w:rFonts w:asciiTheme="minorHAnsi" w:hAnsiTheme="minorHAnsi" w:cstheme="minorHAnsi"/>
          <w:i/>
          <w:sz w:val="22"/>
          <w:szCs w:val="22"/>
        </w:rPr>
        <w:t>the Supplemental Payment filing as required</w:t>
      </w:r>
      <w:r w:rsidR="00FE56A4" w:rsidRPr="00A00784">
        <w:rPr>
          <w:rFonts w:asciiTheme="minorHAnsi" w:hAnsiTheme="minorHAnsi" w:cstheme="minorHAnsi"/>
          <w:i/>
          <w:sz w:val="22"/>
          <w:szCs w:val="22"/>
        </w:rPr>
        <w:t xml:space="preserve"> </w:t>
      </w:r>
      <w:r w:rsidR="00E94D05">
        <w:rPr>
          <w:rFonts w:asciiTheme="minorHAnsi" w:hAnsiTheme="minorHAnsi" w:cstheme="minorHAnsi"/>
          <w:i/>
          <w:sz w:val="22"/>
          <w:szCs w:val="22"/>
        </w:rPr>
        <w:t xml:space="preserve">per </w:t>
      </w:r>
      <w:hyperlink r:id="rId11" w:history="1">
        <w:r w:rsidR="00E94D05" w:rsidRPr="00E94D05">
          <w:rPr>
            <w:rStyle w:val="Hyperlink"/>
            <w:rFonts w:asciiTheme="minorHAnsi" w:hAnsiTheme="minorHAnsi" w:cstheme="minorHAnsi"/>
            <w:i/>
            <w:sz w:val="22"/>
            <w:szCs w:val="22"/>
          </w:rPr>
          <w:t>Administrative Bulletin 22-03</w:t>
        </w:r>
      </w:hyperlink>
      <w:r w:rsidRPr="00A00784">
        <w:rPr>
          <w:rFonts w:asciiTheme="minorHAnsi" w:hAnsiTheme="minorHAnsi" w:cstheme="minorHAnsi"/>
          <w:i/>
          <w:sz w:val="22"/>
          <w:szCs w:val="22"/>
        </w:rPr>
        <w:t xml:space="preserve">. </w:t>
      </w:r>
    </w:p>
    <w:p w14:paraId="3A2C88D6" w14:textId="77777777" w:rsidR="0044777B" w:rsidRPr="00A00784" w:rsidRDefault="0044777B" w:rsidP="0044777B">
      <w:pPr>
        <w:rPr>
          <w:rFonts w:asciiTheme="minorHAnsi" w:hAnsiTheme="minorHAnsi" w:cstheme="minorHAnsi"/>
          <w:sz w:val="22"/>
          <w:szCs w:val="22"/>
        </w:rPr>
      </w:pPr>
    </w:p>
    <w:p w14:paraId="598A3C81" w14:textId="00DC87B4" w:rsidR="0044777B" w:rsidRPr="00A00784" w:rsidRDefault="0044777B" w:rsidP="0044777B">
      <w:pPr>
        <w:rPr>
          <w:rFonts w:asciiTheme="minorHAnsi" w:hAnsiTheme="minorHAnsi" w:cstheme="minorHAnsi"/>
          <w:b/>
          <w:sz w:val="22"/>
          <w:szCs w:val="22"/>
        </w:rPr>
      </w:pPr>
      <w:r w:rsidRPr="00A00784">
        <w:rPr>
          <w:rFonts w:asciiTheme="minorHAnsi" w:hAnsiTheme="minorHAnsi" w:cstheme="minorHAnsi"/>
          <w:b/>
          <w:sz w:val="22"/>
          <w:szCs w:val="22"/>
        </w:rPr>
        <w:t xml:space="preserve">The deadline for submitting the </w:t>
      </w:r>
      <w:r w:rsidR="00E94D05">
        <w:rPr>
          <w:rFonts w:asciiTheme="minorHAnsi" w:hAnsiTheme="minorHAnsi" w:cstheme="minorHAnsi"/>
          <w:b/>
          <w:sz w:val="22"/>
          <w:szCs w:val="22"/>
        </w:rPr>
        <w:t>r</w:t>
      </w:r>
      <w:r w:rsidR="00154A65">
        <w:rPr>
          <w:rFonts w:asciiTheme="minorHAnsi" w:hAnsiTheme="minorHAnsi" w:cstheme="minorHAnsi"/>
          <w:b/>
          <w:sz w:val="22"/>
          <w:szCs w:val="22"/>
        </w:rPr>
        <w:t xml:space="preserve">eport </w:t>
      </w:r>
      <w:r w:rsidRPr="00A00784">
        <w:rPr>
          <w:rFonts w:asciiTheme="minorHAnsi" w:hAnsiTheme="minorHAnsi" w:cstheme="minorHAnsi"/>
          <w:b/>
          <w:sz w:val="22"/>
          <w:szCs w:val="22"/>
        </w:rPr>
        <w:t xml:space="preserve">is </w:t>
      </w:r>
      <w:r w:rsidR="00FD2269">
        <w:rPr>
          <w:rFonts w:asciiTheme="minorHAnsi" w:hAnsiTheme="minorHAnsi" w:cstheme="minorHAnsi"/>
          <w:b/>
          <w:sz w:val="22"/>
          <w:szCs w:val="22"/>
          <w:u w:val="single"/>
        </w:rPr>
        <w:t>July 30</w:t>
      </w:r>
      <w:r w:rsidR="00FD2269" w:rsidRPr="00FD2269">
        <w:rPr>
          <w:rFonts w:asciiTheme="minorHAnsi" w:hAnsiTheme="minorHAnsi" w:cstheme="minorHAnsi"/>
          <w:b/>
          <w:sz w:val="22"/>
          <w:szCs w:val="22"/>
          <w:u w:val="single"/>
          <w:vertAlign w:val="superscript"/>
        </w:rPr>
        <w:t>th</w:t>
      </w:r>
      <w:r w:rsidR="00AB72B9">
        <w:rPr>
          <w:rFonts w:asciiTheme="minorHAnsi" w:hAnsiTheme="minorHAnsi" w:cstheme="minorHAnsi"/>
          <w:b/>
          <w:sz w:val="22"/>
          <w:szCs w:val="22"/>
          <w:u w:val="single"/>
        </w:rPr>
        <w:t>, 202</w:t>
      </w:r>
      <w:r w:rsidR="00B943A7">
        <w:rPr>
          <w:rFonts w:asciiTheme="minorHAnsi" w:hAnsiTheme="minorHAnsi" w:cstheme="minorHAnsi"/>
          <w:b/>
          <w:sz w:val="22"/>
          <w:szCs w:val="22"/>
          <w:u w:val="single"/>
        </w:rPr>
        <w:t>2</w:t>
      </w:r>
      <w:r w:rsidR="00C150C2" w:rsidRPr="00A00784">
        <w:rPr>
          <w:rFonts w:asciiTheme="minorHAnsi" w:hAnsiTheme="minorHAnsi" w:cstheme="minorHAnsi"/>
          <w:b/>
          <w:sz w:val="22"/>
          <w:szCs w:val="22"/>
        </w:rPr>
        <w:t xml:space="preserve">. </w:t>
      </w:r>
      <w:r w:rsidRPr="00A00784">
        <w:rPr>
          <w:rFonts w:asciiTheme="minorHAnsi" w:hAnsiTheme="minorHAnsi" w:cstheme="minorHAnsi"/>
          <w:b/>
          <w:sz w:val="22"/>
          <w:szCs w:val="22"/>
        </w:rPr>
        <w:t xml:space="preserve"> </w:t>
      </w:r>
      <w:r w:rsidR="00E94D05" w:rsidRPr="00E94D05">
        <w:rPr>
          <w:rFonts w:asciiTheme="minorHAnsi" w:hAnsiTheme="minorHAnsi" w:cstheme="minorHAnsi"/>
          <w:bCs/>
          <w:sz w:val="22"/>
          <w:szCs w:val="22"/>
        </w:rPr>
        <w:t xml:space="preserve">Failure to complete the required staffing add-on payment reporting, failure to timely submit the required reports, use of funds on anything other than permissible uses described herein, failure to incur permissible expenses to be funded through these add-on payments by </w:t>
      </w:r>
      <w:r w:rsidR="001F3DCC">
        <w:rPr>
          <w:rFonts w:asciiTheme="minorHAnsi" w:hAnsiTheme="minorHAnsi" w:cstheme="minorHAnsi"/>
          <w:bCs/>
          <w:sz w:val="22"/>
          <w:szCs w:val="22"/>
        </w:rPr>
        <w:t>June 30</w:t>
      </w:r>
      <w:r w:rsidR="00E94D05" w:rsidRPr="00E94D05">
        <w:rPr>
          <w:rFonts w:asciiTheme="minorHAnsi" w:hAnsiTheme="minorHAnsi" w:cstheme="minorHAnsi"/>
          <w:bCs/>
          <w:sz w:val="22"/>
          <w:szCs w:val="22"/>
        </w:rPr>
        <w:t xml:space="preserve">, 2022, or failure to </w:t>
      </w:r>
      <w:r w:rsidR="00FE56A4" w:rsidRPr="00E94D05">
        <w:rPr>
          <w:rFonts w:asciiTheme="minorHAnsi" w:hAnsiTheme="minorHAnsi" w:cstheme="minorHAnsi"/>
          <w:bCs/>
          <w:sz w:val="22"/>
          <w:szCs w:val="22"/>
        </w:rPr>
        <w:t>pay</w:t>
      </w:r>
      <w:r w:rsidR="00E94D05" w:rsidRPr="00E94D05">
        <w:rPr>
          <w:rFonts w:asciiTheme="minorHAnsi" w:hAnsiTheme="minorHAnsi" w:cstheme="minorHAnsi"/>
          <w:bCs/>
          <w:sz w:val="22"/>
          <w:szCs w:val="22"/>
        </w:rPr>
        <w:t xml:space="preserve"> the add-on payments for such incurred permissible expenses may result in partial or full recoupment of received staffing add-on payments.</w:t>
      </w:r>
    </w:p>
    <w:p w14:paraId="3E788798" w14:textId="77777777" w:rsidR="008D1F55" w:rsidRPr="00A00784" w:rsidRDefault="008D1F55" w:rsidP="001A68D0">
      <w:pPr>
        <w:rPr>
          <w:rFonts w:asciiTheme="minorHAnsi" w:hAnsiTheme="minorHAnsi" w:cstheme="minorHAnsi"/>
          <w:sz w:val="22"/>
          <w:szCs w:val="22"/>
        </w:rPr>
      </w:pPr>
    </w:p>
    <w:p w14:paraId="5B98C789" w14:textId="69149707" w:rsidR="006E3311" w:rsidRPr="00A00784" w:rsidRDefault="00E94D05" w:rsidP="001A68D0">
      <w:pPr>
        <w:rPr>
          <w:rFonts w:asciiTheme="minorHAnsi" w:hAnsiTheme="minorHAnsi" w:cstheme="minorHAnsi"/>
          <w:sz w:val="22"/>
          <w:szCs w:val="22"/>
        </w:rPr>
      </w:pPr>
      <w:r>
        <w:rPr>
          <w:rFonts w:asciiTheme="minorHAnsi" w:hAnsiTheme="minorHAnsi" w:cstheme="minorHAnsi"/>
          <w:sz w:val="22"/>
          <w:szCs w:val="22"/>
        </w:rPr>
        <w:t>Reports</w:t>
      </w:r>
      <w:r w:rsidR="006E3311" w:rsidRPr="00A00784">
        <w:rPr>
          <w:rFonts w:asciiTheme="minorHAnsi" w:hAnsiTheme="minorHAnsi" w:cstheme="minorHAnsi"/>
          <w:sz w:val="22"/>
          <w:szCs w:val="22"/>
        </w:rPr>
        <w:t xml:space="preserve"> </w:t>
      </w:r>
      <w:r w:rsidR="00336AF0" w:rsidRPr="00A00784">
        <w:rPr>
          <w:rFonts w:asciiTheme="minorHAnsi" w:hAnsiTheme="minorHAnsi" w:cstheme="minorHAnsi"/>
          <w:sz w:val="22"/>
          <w:szCs w:val="22"/>
        </w:rPr>
        <w:t>must</w:t>
      </w:r>
      <w:r w:rsidR="00CD2269" w:rsidRPr="00A00784">
        <w:rPr>
          <w:rFonts w:asciiTheme="minorHAnsi" w:hAnsiTheme="minorHAnsi" w:cstheme="minorHAnsi"/>
          <w:sz w:val="22"/>
          <w:szCs w:val="22"/>
        </w:rPr>
        <w:t xml:space="preserve"> </w:t>
      </w:r>
      <w:r w:rsidR="006E3311" w:rsidRPr="00A00784">
        <w:rPr>
          <w:rFonts w:asciiTheme="minorHAnsi" w:hAnsiTheme="minorHAnsi" w:cstheme="minorHAnsi"/>
          <w:sz w:val="22"/>
          <w:szCs w:val="22"/>
        </w:rPr>
        <w:t>be filed electronically</w:t>
      </w:r>
      <w:r w:rsidR="00CD2269" w:rsidRPr="00A00784">
        <w:rPr>
          <w:rFonts w:asciiTheme="minorHAnsi" w:hAnsiTheme="minorHAnsi" w:cstheme="minorHAnsi"/>
          <w:sz w:val="22"/>
          <w:szCs w:val="22"/>
        </w:rPr>
        <w:t xml:space="preserve"> and can be accessed at the following</w:t>
      </w:r>
      <w:r w:rsidR="006E3311" w:rsidRPr="00A00784">
        <w:rPr>
          <w:rFonts w:asciiTheme="minorHAnsi" w:hAnsiTheme="minorHAnsi" w:cstheme="minorHAnsi"/>
          <w:sz w:val="22"/>
          <w:szCs w:val="22"/>
        </w:rPr>
        <w:t xml:space="preserve"> website</w:t>
      </w:r>
      <w:r w:rsidR="00336AF0" w:rsidRPr="00A00784">
        <w:rPr>
          <w:rFonts w:asciiTheme="minorHAnsi" w:hAnsiTheme="minorHAnsi" w:cstheme="minorHAnsi"/>
          <w:sz w:val="22"/>
          <w:szCs w:val="22"/>
        </w:rPr>
        <w:t xml:space="preserve">:  </w:t>
      </w:r>
      <w:hyperlink r:id="rId12" w:history="1">
        <w:r w:rsidR="00336AF0" w:rsidRPr="00A00784">
          <w:rPr>
            <w:rStyle w:val="Hyperlink"/>
            <w:rFonts w:asciiTheme="minorHAnsi" w:hAnsiTheme="minorHAnsi" w:cstheme="minorHAnsi"/>
            <w:sz w:val="22"/>
            <w:szCs w:val="22"/>
          </w:rPr>
          <w:t>https://www.uenter.org/NF/</w:t>
        </w:r>
      </w:hyperlink>
      <w:r w:rsidR="00336AF0" w:rsidRPr="00A00784">
        <w:rPr>
          <w:rFonts w:asciiTheme="minorHAnsi" w:hAnsiTheme="minorHAnsi" w:cstheme="minorHAnsi"/>
          <w:sz w:val="22"/>
          <w:szCs w:val="22"/>
        </w:rPr>
        <w:t>.</w:t>
      </w:r>
    </w:p>
    <w:p w14:paraId="7F762CAC" w14:textId="77777777" w:rsidR="008D1F55" w:rsidRPr="00A00784" w:rsidRDefault="008D1F55" w:rsidP="001A68D0">
      <w:pPr>
        <w:rPr>
          <w:rFonts w:asciiTheme="minorHAnsi" w:hAnsiTheme="minorHAnsi" w:cstheme="minorHAnsi"/>
          <w:sz w:val="22"/>
          <w:szCs w:val="22"/>
        </w:rPr>
      </w:pPr>
    </w:p>
    <w:p w14:paraId="0F2BC710" w14:textId="44665B03" w:rsidR="00CD2269" w:rsidRPr="00A00784" w:rsidRDefault="00516A5C" w:rsidP="001A68D0">
      <w:pPr>
        <w:rPr>
          <w:rFonts w:asciiTheme="minorHAnsi" w:hAnsiTheme="minorHAnsi" w:cstheme="minorHAnsi"/>
          <w:sz w:val="22"/>
          <w:szCs w:val="22"/>
        </w:rPr>
      </w:pPr>
      <w:r w:rsidRPr="00A00784">
        <w:rPr>
          <w:rFonts w:asciiTheme="minorHAnsi" w:hAnsiTheme="minorHAnsi" w:cstheme="minorHAnsi"/>
          <w:sz w:val="22"/>
          <w:szCs w:val="22"/>
        </w:rPr>
        <w:t>Registered users</w:t>
      </w:r>
      <w:r w:rsidR="00CD2269" w:rsidRPr="00A00784">
        <w:rPr>
          <w:rFonts w:asciiTheme="minorHAnsi" w:hAnsiTheme="minorHAnsi" w:cstheme="minorHAnsi"/>
          <w:sz w:val="22"/>
          <w:szCs w:val="22"/>
        </w:rPr>
        <w:t xml:space="preserve"> will need to enter </w:t>
      </w:r>
      <w:r w:rsidRPr="00A00784">
        <w:rPr>
          <w:rFonts w:asciiTheme="minorHAnsi" w:hAnsiTheme="minorHAnsi" w:cstheme="minorHAnsi"/>
          <w:sz w:val="22"/>
          <w:szCs w:val="22"/>
        </w:rPr>
        <w:t>their</w:t>
      </w:r>
      <w:r w:rsidR="00CD2269" w:rsidRPr="00A00784">
        <w:rPr>
          <w:rFonts w:asciiTheme="minorHAnsi" w:hAnsiTheme="minorHAnsi" w:cstheme="minorHAnsi"/>
          <w:sz w:val="22"/>
          <w:szCs w:val="22"/>
        </w:rPr>
        <w:t xml:space="preserve"> </w:t>
      </w:r>
      <w:proofErr w:type="spellStart"/>
      <w:r w:rsidR="003A11A4" w:rsidRPr="00A00784">
        <w:rPr>
          <w:rFonts w:asciiTheme="minorHAnsi" w:hAnsiTheme="minorHAnsi" w:cstheme="minorHAnsi"/>
          <w:sz w:val="22"/>
          <w:szCs w:val="22"/>
        </w:rPr>
        <w:t>U</w:t>
      </w:r>
      <w:r w:rsidR="00CD2269" w:rsidRPr="00A00784">
        <w:rPr>
          <w:rFonts w:asciiTheme="minorHAnsi" w:hAnsiTheme="minorHAnsi" w:cstheme="minorHAnsi"/>
          <w:sz w:val="22"/>
          <w:szCs w:val="22"/>
        </w:rPr>
        <w:t>serID</w:t>
      </w:r>
      <w:proofErr w:type="spellEnd"/>
      <w:r w:rsidR="00CD2269" w:rsidRPr="00A00784">
        <w:rPr>
          <w:rFonts w:asciiTheme="minorHAnsi" w:hAnsiTheme="minorHAnsi" w:cstheme="minorHAnsi"/>
          <w:sz w:val="22"/>
          <w:szCs w:val="22"/>
        </w:rPr>
        <w:t xml:space="preserve"> and the password </w:t>
      </w:r>
      <w:r w:rsidRPr="00A00784">
        <w:rPr>
          <w:rFonts w:asciiTheme="minorHAnsi" w:hAnsiTheme="minorHAnsi" w:cstheme="minorHAnsi"/>
          <w:sz w:val="22"/>
          <w:szCs w:val="22"/>
        </w:rPr>
        <w:t>they</w:t>
      </w:r>
      <w:r w:rsidR="00CD2269" w:rsidRPr="00A00784">
        <w:rPr>
          <w:rFonts w:asciiTheme="minorHAnsi" w:hAnsiTheme="minorHAnsi" w:cstheme="minorHAnsi"/>
          <w:sz w:val="22"/>
          <w:szCs w:val="22"/>
        </w:rPr>
        <w:t xml:space="preserve"> received after registering.  To register to receive a </w:t>
      </w:r>
      <w:proofErr w:type="spellStart"/>
      <w:r w:rsidR="003A11A4" w:rsidRPr="00A00784">
        <w:rPr>
          <w:rFonts w:asciiTheme="minorHAnsi" w:hAnsiTheme="minorHAnsi" w:cstheme="minorHAnsi"/>
          <w:sz w:val="22"/>
          <w:szCs w:val="22"/>
        </w:rPr>
        <w:t>U</w:t>
      </w:r>
      <w:r w:rsidR="00CD2269" w:rsidRPr="00A00784">
        <w:rPr>
          <w:rFonts w:asciiTheme="minorHAnsi" w:hAnsiTheme="minorHAnsi" w:cstheme="minorHAnsi"/>
          <w:sz w:val="22"/>
          <w:szCs w:val="22"/>
        </w:rPr>
        <w:t>serID</w:t>
      </w:r>
      <w:proofErr w:type="spellEnd"/>
      <w:r w:rsidR="00CD2269" w:rsidRPr="00A00784">
        <w:rPr>
          <w:rFonts w:asciiTheme="minorHAnsi" w:hAnsiTheme="minorHAnsi" w:cstheme="minorHAnsi"/>
          <w:sz w:val="22"/>
          <w:szCs w:val="22"/>
        </w:rPr>
        <w:t xml:space="preserve"> and password, please e-mail</w:t>
      </w:r>
      <w:r w:rsidR="000164E7">
        <w:rPr>
          <w:rFonts w:asciiTheme="minorHAnsi" w:hAnsiTheme="minorHAnsi" w:cstheme="minorHAnsi"/>
          <w:sz w:val="22"/>
          <w:szCs w:val="22"/>
        </w:rPr>
        <w:t xml:space="preserve"> </w:t>
      </w:r>
      <w:hyperlink r:id="rId13" w:history="1">
        <w:r w:rsidR="000164E7" w:rsidRPr="00367C9E">
          <w:rPr>
            <w:rStyle w:val="Hyperlink"/>
            <w:rFonts w:asciiTheme="minorHAnsi" w:hAnsiTheme="minorHAnsi" w:cstheme="minorHAnsi"/>
            <w:sz w:val="22"/>
            <w:szCs w:val="22"/>
          </w:rPr>
          <w:t>NFReporting@umassmed.edu</w:t>
        </w:r>
      </w:hyperlink>
      <w:r w:rsidR="00CD2269" w:rsidRPr="00A00784">
        <w:rPr>
          <w:rFonts w:asciiTheme="minorHAnsi" w:hAnsiTheme="minorHAnsi" w:cstheme="minorHAnsi"/>
          <w:sz w:val="22"/>
          <w:szCs w:val="22"/>
        </w:rPr>
        <w:t>.</w:t>
      </w:r>
    </w:p>
    <w:p w14:paraId="3A84C322" w14:textId="77777777" w:rsidR="00F611AC" w:rsidRPr="00A00784" w:rsidRDefault="00F611AC" w:rsidP="00C150C2">
      <w:pPr>
        <w:rPr>
          <w:rFonts w:asciiTheme="minorHAnsi" w:hAnsiTheme="minorHAnsi" w:cstheme="minorHAnsi"/>
          <w:b/>
          <w:sz w:val="22"/>
          <w:szCs w:val="22"/>
          <w:u w:val="single"/>
        </w:rPr>
      </w:pPr>
    </w:p>
    <w:p w14:paraId="1D8060B2" w14:textId="0CEF94EC" w:rsidR="00C150C2" w:rsidRPr="008E619A" w:rsidRDefault="00C150C2" w:rsidP="008D1F55">
      <w:pPr>
        <w:pStyle w:val="Heading3"/>
        <w:rPr>
          <w:rFonts w:asciiTheme="minorHAnsi" w:hAnsiTheme="minorHAnsi" w:cstheme="minorHAnsi"/>
          <w:i/>
          <w:iCs/>
          <w:sz w:val="22"/>
          <w:szCs w:val="22"/>
        </w:rPr>
      </w:pPr>
      <w:r w:rsidRPr="008E619A">
        <w:rPr>
          <w:rFonts w:asciiTheme="minorHAnsi" w:hAnsiTheme="minorHAnsi" w:cstheme="minorHAnsi"/>
          <w:i/>
          <w:iCs/>
          <w:sz w:val="22"/>
          <w:szCs w:val="22"/>
        </w:rPr>
        <w:t xml:space="preserve">Using the </w:t>
      </w:r>
      <w:r w:rsidR="00236303" w:rsidRPr="008E619A">
        <w:rPr>
          <w:rFonts w:asciiTheme="minorHAnsi" w:hAnsiTheme="minorHAnsi" w:cstheme="minorHAnsi"/>
          <w:i/>
          <w:iCs/>
          <w:sz w:val="22"/>
          <w:szCs w:val="22"/>
        </w:rPr>
        <w:t>W</w:t>
      </w:r>
      <w:r w:rsidRPr="008E619A">
        <w:rPr>
          <w:rFonts w:asciiTheme="minorHAnsi" w:hAnsiTheme="minorHAnsi" w:cstheme="minorHAnsi"/>
          <w:i/>
          <w:iCs/>
          <w:sz w:val="22"/>
          <w:szCs w:val="22"/>
        </w:rPr>
        <w:t>ebform</w:t>
      </w:r>
    </w:p>
    <w:p w14:paraId="610ADE7E" w14:textId="77777777" w:rsidR="008D1F55" w:rsidRPr="00A00784" w:rsidRDefault="008D1F55" w:rsidP="001A68D0">
      <w:pPr>
        <w:rPr>
          <w:rFonts w:asciiTheme="minorHAnsi" w:hAnsiTheme="minorHAnsi" w:cstheme="minorHAnsi"/>
          <w:sz w:val="22"/>
          <w:szCs w:val="22"/>
        </w:rPr>
      </w:pPr>
    </w:p>
    <w:p w14:paraId="610A42C3" w14:textId="1EE7E6E0" w:rsidR="00336AF0" w:rsidRPr="00A00784" w:rsidRDefault="00B33A59" w:rsidP="001A68D0">
      <w:pPr>
        <w:rPr>
          <w:rFonts w:asciiTheme="minorHAnsi" w:hAnsiTheme="minorHAnsi" w:cstheme="minorHAnsi"/>
          <w:b/>
          <w:sz w:val="22"/>
          <w:szCs w:val="22"/>
        </w:rPr>
      </w:pPr>
      <w:r w:rsidRPr="00A00784">
        <w:rPr>
          <w:rFonts w:asciiTheme="minorHAnsi" w:hAnsiTheme="minorHAnsi" w:cstheme="minorHAnsi"/>
          <w:sz w:val="22"/>
          <w:szCs w:val="22"/>
        </w:rPr>
        <w:t>Once users</w:t>
      </w:r>
      <w:r w:rsidR="00CD2269" w:rsidRPr="00A00784">
        <w:rPr>
          <w:rFonts w:asciiTheme="minorHAnsi" w:hAnsiTheme="minorHAnsi" w:cstheme="minorHAnsi"/>
          <w:sz w:val="22"/>
          <w:szCs w:val="22"/>
        </w:rPr>
        <w:t xml:space="preserve"> </w:t>
      </w:r>
      <w:r w:rsidR="009F19AB" w:rsidRPr="00A00784">
        <w:rPr>
          <w:rFonts w:asciiTheme="minorHAnsi" w:hAnsiTheme="minorHAnsi" w:cstheme="minorHAnsi"/>
          <w:sz w:val="22"/>
          <w:szCs w:val="22"/>
        </w:rPr>
        <w:t>log in</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they </w:t>
      </w:r>
      <w:r w:rsidR="00336AF0" w:rsidRPr="00A00784">
        <w:rPr>
          <w:rFonts w:asciiTheme="minorHAnsi" w:hAnsiTheme="minorHAnsi" w:cstheme="minorHAnsi"/>
          <w:sz w:val="22"/>
          <w:szCs w:val="22"/>
        </w:rPr>
        <w:t>will</w:t>
      </w:r>
      <w:r w:rsidR="00CD2269" w:rsidRPr="00A00784">
        <w:rPr>
          <w:rFonts w:asciiTheme="minorHAnsi" w:hAnsiTheme="minorHAnsi" w:cstheme="minorHAnsi"/>
          <w:sz w:val="22"/>
          <w:szCs w:val="22"/>
        </w:rPr>
        <w:t xml:space="preserve"> be able to select any of the</w:t>
      </w:r>
      <w:r w:rsidR="00336AF0" w:rsidRPr="00A00784">
        <w:rPr>
          <w:rFonts w:asciiTheme="minorHAnsi" w:hAnsiTheme="minorHAnsi" w:cstheme="minorHAnsi"/>
          <w:sz w:val="22"/>
          <w:szCs w:val="22"/>
        </w:rPr>
        <w:t xml:space="preserve"> </w:t>
      </w:r>
      <w:r w:rsidR="00102506" w:rsidRPr="00A00784">
        <w:rPr>
          <w:rFonts w:asciiTheme="minorHAnsi" w:hAnsiTheme="minorHAnsi" w:cstheme="minorHAnsi"/>
          <w:sz w:val="22"/>
          <w:szCs w:val="22"/>
        </w:rPr>
        <w:t xml:space="preserve">facilities </w:t>
      </w:r>
      <w:r w:rsidR="00336AF0" w:rsidRPr="00A00784">
        <w:rPr>
          <w:rFonts w:asciiTheme="minorHAnsi" w:hAnsiTheme="minorHAnsi" w:cstheme="minorHAnsi"/>
          <w:sz w:val="22"/>
          <w:szCs w:val="22"/>
        </w:rPr>
        <w:t xml:space="preserve">for which </w:t>
      </w:r>
      <w:r w:rsidR="00516A5C" w:rsidRPr="00A00784">
        <w:rPr>
          <w:rFonts w:asciiTheme="minorHAnsi" w:hAnsiTheme="minorHAnsi" w:cstheme="minorHAnsi"/>
          <w:sz w:val="22"/>
          <w:szCs w:val="22"/>
        </w:rPr>
        <w:t>they</w:t>
      </w:r>
      <w:r w:rsidR="00336AF0" w:rsidRPr="00A00784">
        <w:rPr>
          <w:rFonts w:asciiTheme="minorHAnsi" w:hAnsiTheme="minorHAnsi" w:cstheme="minorHAnsi"/>
          <w:sz w:val="22"/>
          <w:szCs w:val="22"/>
        </w:rPr>
        <w:t xml:space="preserve"> registered.</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Once in the </w:t>
      </w:r>
      <w:r w:rsidR="00AA67BB" w:rsidRPr="00A00784">
        <w:rPr>
          <w:rFonts w:asciiTheme="minorHAnsi" w:hAnsiTheme="minorHAnsi" w:cstheme="minorHAnsi"/>
          <w:sz w:val="22"/>
          <w:szCs w:val="22"/>
        </w:rPr>
        <w:t>F</w:t>
      </w:r>
      <w:r w:rsidR="00C150C2" w:rsidRPr="00A00784">
        <w:rPr>
          <w:rFonts w:asciiTheme="minorHAnsi" w:hAnsiTheme="minorHAnsi" w:cstheme="minorHAnsi"/>
          <w:sz w:val="22"/>
          <w:szCs w:val="22"/>
        </w:rPr>
        <w:t>orm for that facility, u</w:t>
      </w:r>
      <w:r w:rsidR="00516A5C" w:rsidRPr="00A00784">
        <w:rPr>
          <w:rFonts w:asciiTheme="minorHAnsi" w:hAnsiTheme="minorHAnsi" w:cstheme="minorHAnsi"/>
          <w:sz w:val="22"/>
          <w:szCs w:val="22"/>
        </w:rPr>
        <w:t xml:space="preserve">sers should </w:t>
      </w:r>
      <w:r w:rsidR="00CD2269" w:rsidRPr="00A00784">
        <w:rPr>
          <w:rFonts w:asciiTheme="minorHAnsi" w:hAnsiTheme="minorHAnsi" w:cstheme="minorHAnsi"/>
          <w:sz w:val="22"/>
          <w:szCs w:val="22"/>
        </w:rPr>
        <w:t xml:space="preserve">enter values into each field.  </w:t>
      </w:r>
      <w:r w:rsidR="00CD2269" w:rsidRPr="00A00784">
        <w:rPr>
          <w:rFonts w:asciiTheme="minorHAnsi" w:hAnsiTheme="minorHAnsi" w:cstheme="minorHAnsi"/>
          <w:b/>
          <w:i/>
          <w:sz w:val="22"/>
          <w:szCs w:val="22"/>
        </w:rPr>
        <w:t>Note</w:t>
      </w:r>
      <w:r w:rsidR="00186E1C" w:rsidRPr="00A00784">
        <w:rPr>
          <w:rFonts w:asciiTheme="minorHAnsi" w:hAnsiTheme="minorHAnsi" w:cstheme="minorHAnsi"/>
          <w:b/>
          <w:i/>
          <w:sz w:val="22"/>
          <w:szCs w:val="22"/>
        </w:rPr>
        <w:t>: T</w:t>
      </w:r>
      <w:r w:rsidR="00CD2269" w:rsidRPr="00A00784">
        <w:rPr>
          <w:rFonts w:asciiTheme="minorHAnsi" w:hAnsiTheme="minorHAnsi" w:cstheme="minorHAnsi"/>
          <w:b/>
          <w:i/>
          <w:sz w:val="22"/>
          <w:szCs w:val="22"/>
        </w:rPr>
        <w:t xml:space="preserve">he </w:t>
      </w:r>
      <w:r w:rsidR="002F4758" w:rsidRPr="00A00784">
        <w:rPr>
          <w:rFonts w:asciiTheme="minorHAnsi" w:hAnsiTheme="minorHAnsi" w:cstheme="minorHAnsi"/>
          <w:b/>
          <w:i/>
          <w:sz w:val="22"/>
          <w:szCs w:val="22"/>
        </w:rPr>
        <w:t>F</w:t>
      </w:r>
      <w:r w:rsidR="00CD2269" w:rsidRPr="00A00784">
        <w:rPr>
          <w:rFonts w:asciiTheme="minorHAnsi" w:hAnsiTheme="minorHAnsi" w:cstheme="minorHAnsi"/>
          <w:b/>
          <w:i/>
          <w:sz w:val="22"/>
          <w:szCs w:val="22"/>
        </w:rPr>
        <w:t>orm auto-calculates totals and formula</w:t>
      </w:r>
      <w:r w:rsidR="00CD2269" w:rsidRPr="00A00784">
        <w:rPr>
          <w:rFonts w:asciiTheme="minorHAnsi" w:hAnsiTheme="minorHAnsi" w:cstheme="minorHAnsi"/>
          <w:b/>
          <w:sz w:val="22"/>
          <w:szCs w:val="22"/>
        </w:rPr>
        <w:t xml:space="preserve">s.  </w:t>
      </w:r>
    </w:p>
    <w:p w14:paraId="0617C77C" w14:textId="77777777" w:rsidR="008D1F55" w:rsidRPr="00A00784" w:rsidRDefault="008D1F55" w:rsidP="001A68D0">
      <w:pPr>
        <w:rPr>
          <w:rFonts w:asciiTheme="minorHAnsi" w:hAnsiTheme="minorHAnsi" w:cstheme="minorHAnsi"/>
          <w:sz w:val="22"/>
          <w:szCs w:val="22"/>
        </w:rPr>
      </w:pPr>
    </w:p>
    <w:p w14:paraId="61B01239" w14:textId="707BAAE4" w:rsidR="00CD2269" w:rsidRPr="00A00784" w:rsidRDefault="00516A5C" w:rsidP="001A68D0">
      <w:pPr>
        <w:rPr>
          <w:rFonts w:asciiTheme="minorHAnsi" w:hAnsiTheme="minorHAnsi" w:cstheme="minorHAnsi"/>
          <w:sz w:val="22"/>
          <w:szCs w:val="22"/>
        </w:rPr>
      </w:pPr>
      <w:r w:rsidRPr="00A00784">
        <w:rPr>
          <w:rFonts w:asciiTheme="minorHAnsi" w:hAnsiTheme="minorHAnsi" w:cstheme="minorHAnsi"/>
          <w:sz w:val="22"/>
          <w:szCs w:val="22"/>
        </w:rPr>
        <w:t>Users</w:t>
      </w:r>
      <w:r w:rsidR="00CD2269" w:rsidRPr="00A00784">
        <w:rPr>
          <w:rFonts w:asciiTheme="minorHAnsi" w:hAnsiTheme="minorHAnsi" w:cstheme="minorHAnsi"/>
          <w:sz w:val="22"/>
          <w:szCs w:val="22"/>
        </w:rPr>
        <w:t xml:space="preserve"> can </w:t>
      </w:r>
      <w:r w:rsidR="00026632" w:rsidRPr="00A00784">
        <w:rPr>
          <w:rFonts w:asciiTheme="minorHAnsi" w:hAnsiTheme="minorHAnsi" w:cstheme="minorHAnsi"/>
          <w:sz w:val="22"/>
          <w:szCs w:val="22"/>
        </w:rPr>
        <w:t xml:space="preserve">click </w:t>
      </w:r>
      <w:r w:rsidR="00CD2269" w:rsidRPr="00A00784">
        <w:rPr>
          <w:rFonts w:asciiTheme="minorHAnsi" w:hAnsiTheme="minorHAnsi" w:cstheme="minorHAnsi"/>
          <w:sz w:val="22"/>
          <w:szCs w:val="22"/>
        </w:rPr>
        <w:t xml:space="preserve">the </w:t>
      </w:r>
      <w:r w:rsidR="009F19AB" w:rsidRPr="00A00784">
        <w:rPr>
          <w:rFonts w:asciiTheme="minorHAnsi" w:hAnsiTheme="minorHAnsi" w:cstheme="minorHAnsi"/>
          <w:sz w:val="22"/>
          <w:szCs w:val="22"/>
        </w:rPr>
        <w:t>“</w:t>
      </w:r>
      <w:r w:rsidR="00CD2269" w:rsidRPr="00A00784">
        <w:rPr>
          <w:rFonts w:asciiTheme="minorHAnsi" w:hAnsiTheme="minorHAnsi" w:cstheme="minorHAnsi"/>
          <w:b/>
          <w:bCs/>
          <w:sz w:val="22"/>
          <w:szCs w:val="22"/>
          <w:u w:val="single"/>
        </w:rPr>
        <w:t>Save Only</w:t>
      </w:r>
      <w:r w:rsidR="009F19AB" w:rsidRPr="00A00784">
        <w:rPr>
          <w:rFonts w:asciiTheme="minorHAnsi" w:hAnsiTheme="minorHAnsi" w:cstheme="minorHAnsi"/>
          <w:sz w:val="22"/>
          <w:szCs w:val="22"/>
        </w:rPr>
        <w:t>”</w:t>
      </w:r>
      <w:r w:rsidR="00CD2269" w:rsidRPr="00A00784">
        <w:rPr>
          <w:rFonts w:asciiTheme="minorHAnsi" w:hAnsiTheme="minorHAnsi" w:cstheme="minorHAnsi"/>
          <w:sz w:val="22"/>
          <w:szCs w:val="22"/>
        </w:rPr>
        <w:t xml:space="preserve"> button to save the data </w:t>
      </w:r>
      <w:r w:rsidR="00C150C2" w:rsidRPr="00A00784">
        <w:rPr>
          <w:rFonts w:asciiTheme="minorHAnsi" w:hAnsiTheme="minorHAnsi" w:cstheme="minorHAnsi"/>
          <w:sz w:val="22"/>
          <w:szCs w:val="22"/>
        </w:rPr>
        <w:t xml:space="preserve">already </w:t>
      </w:r>
      <w:r w:rsidR="00CD2269" w:rsidRPr="00A00784">
        <w:rPr>
          <w:rFonts w:asciiTheme="minorHAnsi" w:hAnsiTheme="minorHAnsi" w:cstheme="minorHAnsi"/>
          <w:sz w:val="22"/>
          <w:szCs w:val="22"/>
        </w:rPr>
        <w:t>entered</w:t>
      </w:r>
      <w:r w:rsidRPr="00A00784">
        <w:rPr>
          <w:rFonts w:asciiTheme="minorHAnsi" w:hAnsiTheme="minorHAnsi" w:cstheme="minorHAnsi"/>
          <w:sz w:val="22"/>
          <w:szCs w:val="22"/>
        </w:rPr>
        <w:t xml:space="preserve">. </w:t>
      </w:r>
      <w:r w:rsidR="00A30A15" w:rsidRPr="00A00784">
        <w:rPr>
          <w:rFonts w:asciiTheme="minorHAnsi" w:hAnsiTheme="minorHAnsi" w:cstheme="minorHAnsi"/>
          <w:sz w:val="22"/>
          <w:szCs w:val="22"/>
        </w:rPr>
        <w:t xml:space="preserve">Please note there is a timeout function which erases any data that has not been saved after 20 minutes. </w:t>
      </w:r>
      <w:r w:rsidR="006E425F" w:rsidRPr="00833FC8">
        <w:rPr>
          <w:rFonts w:asciiTheme="minorHAnsi" w:hAnsiTheme="minorHAnsi" w:cstheme="minorHAnsi"/>
          <w:b/>
          <w:bCs/>
          <w:i/>
          <w:iCs/>
          <w:sz w:val="22"/>
          <w:szCs w:val="22"/>
        </w:rPr>
        <w:t>Users are encouraged to click “Save Only” during their sessions to ensure data is not lost</w:t>
      </w:r>
      <w:r w:rsidR="006E425F" w:rsidRPr="00A00784">
        <w:rPr>
          <w:rFonts w:asciiTheme="minorHAnsi" w:hAnsiTheme="minorHAnsi" w:cstheme="minorHAnsi"/>
          <w:sz w:val="22"/>
          <w:szCs w:val="22"/>
        </w:rPr>
        <w:t>.</w:t>
      </w:r>
      <w:r w:rsidR="00A30A15"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Once </w:t>
      </w:r>
      <w:r w:rsidR="009F19AB" w:rsidRPr="00A00784">
        <w:rPr>
          <w:rFonts w:asciiTheme="minorHAnsi" w:hAnsiTheme="minorHAnsi" w:cstheme="minorHAnsi"/>
          <w:sz w:val="22"/>
          <w:szCs w:val="22"/>
        </w:rPr>
        <w:t>“</w:t>
      </w:r>
      <w:r w:rsidRPr="00A00784">
        <w:rPr>
          <w:rFonts w:asciiTheme="minorHAnsi" w:hAnsiTheme="minorHAnsi" w:cstheme="minorHAnsi"/>
          <w:b/>
          <w:bCs/>
          <w:sz w:val="22"/>
          <w:szCs w:val="22"/>
          <w:u w:val="single"/>
        </w:rPr>
        <w:t>Save Only</w:t>
      </w:r>
      <w:r w:rsidR="009F19AB" w:rsidRPr="00A00784">
        <w:rPr>
          <w:rFonts w:asciiTheme="minorHAnsi" w:hAnsiTheme="minorHAnsi" w:cstheme="minorHAnsi"/>
          <w:sz w:val="22"/>
          <w:szCs w:val="22"/>
        </w:rPr>
        <w:t>”</w:t>
      </w:r>
      <w:r w:rsidRPr="00A00784">
        <w:rPr>
          <w:rFonts w:asciiTheme="minorHAnsi" w:hAnsiTheme="minorHAnsi" w:cstheme="minorHAnsi"/>
          <w:sz w:val="22"/>
          <w:szCs w:val="22"/>
        </w:rPr>
        <w:t xml:space="preserve"> is selected, the user </w:t>
      </w:r>
      <w:r w:rsidR="00CD2269" w:rsidRPr="00A00784">
        <w:rPr>
          <w:rFonts w:asciiTheme="minorHAnsi" w:hAnsiTheme="minorHAnsi" w:cstheme="minorHAnsi"/>
          <w:sz w:val="22"/>
          <w:szCs w:val="22"/>
        </w:rPr>
        <w:t xml:space="preserve">will </w:t>
      </w:r>
      <w:r w:rsidR="00C150C2" w:rsidRPr="00A00784">
        <w:rPr>
          <w:rFonts w:asciiTheme="minorHAnsi" w:hAnsiTheme="minorHAnsi" w:cstheme="minorHAnsi"/>
          <w:sz w:val="22"/>
          <w:szCs w:val="22"/>
        </w:rPr>
        <w:t xml:space="preserve">be brought to a printer-friendly version of the report they can print via their web browser’s print feature.  The user will also be able to return to their homepage to </w:t>
      </w:r>
      <w:r w:rsidR="00CD2269" w:rsidRPr="00A00784">
        <w:rPr>
          <w:rFonts w:asciiTheme="minorHAnsi" w:hAnsiTheme="minorHAnsi" w:cstheme="minorHAnsi"/>
          <w:sz w:val="22"/>
          <w:szCs w:val="22"/>
        </w:rPr>
        <w:t xml:space="preserve">select a different nursing facility’s form to </w:t>
      </w:r>
      <w:r w:rsidRPr="00A00784">
        <w:rPr>
          <w:rFonts w:asciiTheme="minorHAnsi" w:hAnsiTheme="minorHAnsi" w:cstheme="minorHAnsi"/>
          <w:sz w:val="22"/>
          <w:szCs w:val="22"/>
        </w:rPr>
        <w:t>complete</w:t>
      </w:r>
      <w:r w:rsidR="00CD2269"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Users </w:t>
      </w:r>
      <w:r w:rsidR="002F4758" w:rsidRPr="00A00784">
        <w:rPr>
          <w:rFonts w:asciiTheme="minorHAnsi" w:hAnsiTheme="minorHAnsi" w:cstheme="minorHAnsi"/>
          <w:sz w:val="22"/>
          <w:szCs w:val="22"/>
        </w:rPr>
        <w:t>can</w:t>
      </w:r>
      <w:r w:rsidR="00CD2269" w:rsidRPr="00A00784">
        <w:rPr>
          <w:rFonts w:asciiTheme="minorHAnsi" w:hAnsiTheme="minorHAnsi" w:cstheme="minorHAnsi"/>
          <w:sz w:val="22"/>
          <w:szCs w:val="22"/>
        </w:rPr>
        <w:t xml:space="preserve"> return </w:t>
      </w:r>
      <w:r w:rsidR="006E425F" w:rsidRPr="00A00784">
        <w:rPr>
          <w:rFonts w:asciiTheme="minorHAnsi" w:hAnsiTheme="minorHAnsi" w:cstheme="minorHAnsi"/>
          <w:sz w:val="22"/>
          <w:szCs w:val="22"/>
        </w:rPr>
        <w:t>and edit</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any </w:t>
      </w:r>
      <w:r w:rsidR="00CD2269" w:rsidRPr="00A00784">
        <w:rPr>
          <w:rFonts w:asciiTheme="minorHAnsi" w:hAnsiTheme="minorHAnsi" w:cstheme="minorHAnsi"/>
          <w:sz w:val="22"/>
          <w:szCs w:val="22"/>
        </w:rPr>
        <w:t>form</w:t>
      </w:r>
      <w:r w:rsidR="00C150C2" w:rsidRPr="00A00784">
        <w:rPr>
          <w:rFonts w:asciiTheme="minorHAnsi" w:hAnsiTheme="minorHAnsi" w:cstheme="minorHAnsi"/>
          <w:sz w:val="22"/>
          <w:szCs w:val="22"/>
        </w:rPr>
        <w:t xml:space="preserve"> </w:t>
      </w:r>
      <w:r w:rsidR="000E7194" w:rsidRPr="00A00784">
        <w:rPr>
          <w:rFonts w:asciiTheme="minorHAnsi" w:hAnsiTheme="minorHAnsi" w:cstheme="minorHAnsi"/>
          <w:sz w:val="22"/>
          <w:szCs w:val="22"/>
        </w:rPr>
        <w:t>that</w:t>
      </w:r>
      <w:r w:rsidR="00C150C2" w:rsidRPr="00A00784">
        <w:rPr>
          <w:rFonts w:asciiTheme="minorHAnsi" w:hAnsiTheme="minorHAnsi" w:cstheme="minorHAnsi"/>
          <w:sz w:val="22"/>
          <w:szCs w:val="22"/>
        </w:rPr>
        <w:t xml:space="preserve"> has </w:t>
      </w:r>
      <w:r w:rsidR="00C150C2" w:rsidRPr="00A00784">
        <w:rPr>
          <w:rFonts w:asciiTheme="minorHAnsi" w:hAnsiTheme="minorHAnsi" w:cstheme="minorHAnsi"/>
          <w:b/>
          <w:bCs/>
          <w:sz w:val="22"/>
          <w:szCs w:val="22"/>
          <w:u w:val="single"/>
        </w:rPr>
        <w:t>not been</w:t>
      </w:r>
      <w:r w:rsidR="00C150C2" w:rsidRPr="00A00784">
        <w:rPr>
          <w:rFonts w:asciiTheme="minorHAnsi" w:hAnsiTheme="minorHAnsi" w:cstheme="minorHAnsi"/>
          <w:sz w:val="22"/>
          <w:szCs w:val="22"/>
        </w:rPr>
        <w:t xml:space="preserve"> submitted, </w:t>
      </w:r>
      <w:r w:rsidR="007B6EC8" w:rsidRPr="00A00784">
        <w:rPr>
          <w:rFonts w:asciiTheme="minorHAnsi" w:hAnsiTheme="minorHAnsi" w:cstheme="minorHAnsi"/>
          <w:sz w:val="22"/>
          <w:szCs w:val="22"/>
        </w:rPr>
        <w:t>to</w:t>
      </w:r>
      <w:r w:rsidR="00CD2269" w:rsidRPr="00A00784">
        <w:rPr>
          <w:rFonts w:asciiTheme="minorHAnsi" w:hAnsiTheme="minorHAnsi" w:cstheme="minorHAnsi"/>
          <w:sz w:val="22"/>
          <w:szCs w:val="22"/>
        </w:rPr>
        <w:t xml:space="preserve"> continue entering information at any time until the submission deadline.</w:t>
      </w:r>
      <w:r w:rsidR="006E425F" w:rsidRPr="00A00784">
        <w:rPr>
          <w:rFonts w:asciiTheme="minorHAnsi" w:hAnsiTheme="minorHAnsi" w:cstheme="minorHAnsi"/>
          <w:sz w:val="22"/>
          <w:szCs w:val="22"/>
        </w:rPr>
        <w:t xml:space="preserve"> After the form has been submitted, users may view their submission, but may not edit it.  </w:t>
      </w:r>
    </w:p>
    <w:p w14:paraId="512B3F69" w14:textId="77777777" w:rsidR="003573E8" w:rsidRPr="00A00784" w:rsidRDefault="003573E8" w:rsidP="00CD2269">
      <w:pPr>
        <w:rPr>
          <w:rFonts w:asciiTheme="minorHAnsi" w:hAnsiTheme="minorHAnsi" w:cstheme="minorHAnsi"/>
          <w:sz w:val="22"/>
          <w:szCs w:val="22"/>
        </w:rPr>
      </w:pPr>
    </w:p>
    <w:p w14:paraId="3AB7F750" w14:textId="7DED0A1B" w:rsidR="0044777B" w:rsidRPr="00A00784" w:rsidRDefault="00833FC8" w:rsidP="00CD2269">
      <w:pPr>
        <w:rPr>
          <w:rFonts w:asciiTheme="minorHAnsi" w:hAnsiTheme="minorHAnsi" w:cstheme="minorHAnsi"/>
          <w:bCs/>
          <w:sz w:val="22"/>
          <w:szCs w:val="22"/>
        </w:rPr>
      </w:pPr>
      <w:r w:rsidRPr="00A00784">
        <w:rPr>
          <w:rFonts w:asciiTheme="minorHAnsi" w:hAnsiTheme="minorHAnsi" w:cstheme="minorHAnsi"/>
          <w:sz w:val="22"/>
          <w:szCs w:val="22"/>
        </w:rPr>
        <w:t>To</w:t>
      </w:r>
      <w:r w:rsidR="00CD2269" w:rsidRPr="00A00784">
        <w:rPr>
          <w:rFonts w:asciiTheme="minorHAnsi" w:hAnsiTheme="minorHAnsi" w:cstheme="minorHAnsi"/>
          <w:sz w:val="22"/>
          <w:szCs w:val="22"/>
        </w:rPr>
        <w:t xml:space="preserve"> submit the </w:t>
      </w:r>
      <w:r w:rsidR="002F4758" w:rsidRPr="00A00784">
        <w:rPr>
          <w:rFonts w:asciiTheme="minorHAnsi" w:hAnsiTheme="minorHAnsi" w:cstheme="minorHAnsi"/>
          <w:sz w:val="22"/>
          <w:szCs w:val="22"/>
        </w:rPr>
        <w:t>F</w:t>
      </w:r>
      <w:r w:rsidR="00CD2269" w:rsidRPr="00A00784">
        <w:rPr>
          <w:rFonts w:asciiTheme="minorHAnsi" w:hAnsiTheme="minorHAnsi" w:cstheme="minorHAnsi"/>
          <w:sz w:val="22"/>
          <w:szCs w:val="22"/>
        </w:rPr>
        <w:t xml:space="preserve">orm for a </w:t>
      </w:r>
      <w:r w:rsidR="00102506" w:rsidRPr="00A00784">
        <w:rPr>
          <w:rFonts w:asciiTheme="minorHAnsi" w:hAnsiTheme="minorHAnsi" w:cstheme="minorHAnsi"/>
          <w:sz w:val="22"/>
          <w:szCs w:val="22"/>
        </w:rPr>
        <w:t>facility</w:t>
      </w:r>
      <w:r w:rsidR="00CD2269" w:rsidRPr="00A00784">
        <w:rPr>
          <w:rFonts w:asciiTheme="minorHAnsi" w:hAnsiTheme="minorHAnsi" w:cstheme="minorHAnsi"/>
          <w:sz w:val="22"/>
          <w:szCs w:val="22"/>
        </w:rPr>
        <w:t>, a</w:t>
      </w:r>
      <w:r w:rsidR="0044777B" w:rsidRPr="00A00784">
        <w:rPr>
          <w:rFonts w:asciiTheme="minorHAnsi" w:hAnsiTheme="minorHAnsi" w:cstheme="minorHAnsi"/>
          <w:sz w:val="22"/>
          <w:szCs w:val="22"/>
        </w:rPr>
        <w:t>n</w:t>
      </w:r>
      <w:r w:rsidR="00CD2269" w:rsidRPr="00A00784">
        <w:rPr>
          <w:rFonts w:asciiTheme="minorHAnsi" w:hAnsiTheme="minorHAnsi" w:cstheme="minorHAnsi"/>
          <w:bCs/>
          <w:sz w:val="22"/>
          <w:szCs w:val="22"/>
        </w:rPr>
        <w:t xml:space="preserve"> Owner, Partner, or Officer authorizing</w:t>
      </w:r>
      <w:r w:rsidR="0044777B" w:rsidRPr="00A00784">
        <w:rPr>
          <w:rFonts w:asciiTheme="minorHAnsi" w:hAnsiTheme="minorHAnsi" w:cstheme="minorHAnsi"/>
          <w:bCs/>
          <w:sz w:val="22"/>
          <w:szCs w:val="22"/>
        </w:rPr>
        <w:t xml:space="preserve"> the submission must review the </w:t>
      </w:r>
      <w:r w:rsidR="00E14D01" w:rsidRPr="00A00784">
        <w:rPr>
          <w:rFonts w:asciiTheme="minorHAnsi" w:hAnsiTheme="minorHAnsi" w:cstheme="minorHAnsi"/>
          <w:bCs/>
          <w:sz w:val="22"/>
          <w:szCs w:val="22"/>
        </w:rPr>
        <w:t>F</w:t>
      </w:r>
      <w:r w:rsidR="0044777B" w:rsidRPr="00A00784">
        <w:rPr>
          <w:rFonts w:asciiTheme="minorHAnsi" w:hAnsiTheme="minorHAnsi" w:cstheme="minorHAnsi"/>
          <w:bCs/>
          <w:sz w:val="22"/>
          <w:szCs w:val="22"/>
        </w:rPr>
        <w:t>orm and enter their name</w:t>
      </w:r>
      <w:r w:rsidR="00102506" w:rsidRPr="00A00784">
        <w:rPr>
          <w:rFonts w:asciiTheme="minorHAnsi" w:hAnsiTheme="minorHAnsi" w:cstheme="minorHAnsi"/>
          <w:bCs/>
          <w:sz w:val="22"/>
          <w:szCs w:val="22"/>
        </w:rPr>
        <w:t xml:space="preserve">, </w:t>
      </w:r>
      <w:r w:rsidR="0044777B" w:rsidRPr="00A00784">
        <w:rPr>
          <w:rFonts w:asciiTheme="minorHAnsi" w:hAnsiTheme="minorHAnsi" w:cstheme="minorHAnsi"/>
          <w:bCs/>
          <w:sz w:val="22"/>
          <w:szCs w:val="22"/>
        </w:rPr>
        <w:t xml:space="preserve">title, </w:t>
      </w:r>
      <w:r w:rsidR="00102506" w:rsidRPr="00A00784">
        <w:rPr>
          <w:rFonts w:asciiTheme="minorHAnsi" w:hAnsiTheme="minorHAnsi" w:cstheme="minorHAnsi"/>
          <w:bCs/>
          <w:sz w:val="22"/>
          <w:szCs w:val="22"/>
        </w:rPr>
        <w:t xml:space="preserve">and </w:t>
      </w:r>
      <w:r w:rsidR="0044777B" w:rsidRPr="00A00784">
        <w:rPr>
          <w:rFonts w:asciiTheme="minorHAnsi" w:hAnsiTheme="minorHAnsi" w:cstheme="minorHAnsi"/>
          <w:bCs/>
          <w:sz w:val="22"/>
          <w:szCs w:val="22"/>
        </w:rPr>
        <w:t xml:space="preserve">check </w:t>
      </w:r>
      <w:r w:rsidR="00102506" w:rsidRPr="00A00784">
        <w:rPr>
          <w:rFonts w:asciiTheme="minorHAnsi" w:hAnsiTheme="minorHAnsi" w:cstheme="minorHAnsi"/>
          <w:bCs/>
          <w:sz w:val="22"/>
          <w:szCs w:val="22"/>
        </w:rPr>
        <w:t xml:space="preserve">the box </w:t>
      </w:r>
      <w:r w:rsidR="0044777B" w:rsidRPr="00A00784">
        <w:rPr>
          <w:rFonts w:asciiTheme="minorHAnsi" w:hAnsiTheme="minorHAnsi" w:cstheme="minorHAnsi"/>
          <w:bCs/>
          <w:sz w:val="22"/>
          <w:szCs w:val="22"/>
        </w:rPr>
        <w:t>certifying that the submission is accurate.</w:t>
      </w:r>
      <w:r w:rsidR="00C150C2" w:rsidRPr="00A00784">
        <w:rPr>
          <w:rFonts w:asciiTheme="minorHAnsi" w:hAnsiTheme="minorHAnsi" w:cstheme="minorHAnsi"/>
          <w:bCs/>
          <w:sz w:val="22"/>
          <w:szCs w:val="22"/>
        </w:rPr>
        <w:t xml:space="preserve">  Owners, Partners</w:t>
      </w:r>
      <w:r w:rsidR="00102506" w:rsidRPr="00A00784">
        <w:rPr>
          <w:rFonts w:asciiTheme="minorHAnsi" w:hAnsiTheme="minorHAnsi" w:cstheme="minorHAnsi"/>
          <w:bCs/>
          <w:sz w:val="22"/>
          <w:szCs w:val="22"/>
        </w:rPr>
        <w:t>,</w:t>
      </w:r>
      <w:r w:rsidR="00C150C2" w:rsidRPr="00A00784">
        <w:rPr>
          <w:rFonts w:asciiTheme="minorHAnsi" w:hAnsiTheme="minorHAnsi" w:cstheme="minorHAnsi"/>
          <w:bCs/>
          <w:sz w:val="22"/>
          <w:szCs w:val="22"/>
        </w:rPr>
        <w:t xml:space="preserve"> and Officers do not need their own user </w:t>
      </w:r>
      <w:r w:rsidR="00102506" w:rsidRPr="00A00784">
        <w:rPr>
          <w:rFonts w:asciiTheme="minorHAnsi" w:hAnsiTheme="minorHAnsi" w:cstheme="minorHAnsi"/>
          <w:bCs/>
          <w:sz w:val="22"/>
          <w:szCs w:val="22"/>
        </w:rPr>
        <w:t>accounts; they</w:t>
      </w:r>
      <w:r w:rsidR="00C150C2" w:rsidRPr="00A00784">
        <w:rPr>
          <w:rFonts w:asciiTheme="minorHAnsi" w:hAnsiTheme="minorHAnsi" w:cstheme="minorHAnsi"/>
          <w:bCs/>
          <w:sz w:val="22"/>
          <w:szCs w:val="22"/>
        </w:rPr>
        <w:t xml:space="preserve"> may use their </w:t>
      </w:r>
      <w:r w:rsidR="000E7194" w:rsidRPr="00A00784">
        <w:rPr>
          <w:rFonts w:asciiTheme="minorHAnsi" w:hAnsiTheme="minorHAnsi" w:cstheme="minorHAnsi"/>
          <w:bCs/>
          <w:sz w:val="22"/>
          <w:szCs w:val="22"/>
        </w:rPr>
        <w:t>staff members</w:t>
      </w:r>
      <w:r w:rsidR="00C150C2" w:rsidRPr="00A00784">
        <w:rPr>
          <w:rFonts w:asciiTheme="minorHAnsi" w:hAnsiTheme="minorHAnsi" w:cstheme="minorHAnsi"/>
          <w:bCs/>
          <w:sz w:val="22"/>
          <w:szCs w:val="22"/>
        </w:rPr>
        <w:t xml:space="preserve">’ accounts.  However, </w:t>
      </w:r>
      <w:r w:rsidR="000E7194" w:rsidRPr="00A00784">
        <w:rPr>
          <w:rFonts w:asciiTheme="minorHAnsi" w:hAnsiTheme="minorHAnsi" w:cstheme="minorHAnsi"/>
          <w:bCs/>
          <w:sz w:val="22"/>
          <w:szCs w:val="22"/>
        </w:rPr>
        <w:t>facilities should retain documentation, such as an</w:t>
      </w:r>
      <w:r w:rsidR="00C150C2" w:rsidRPr="00A00784">
        <w:rPr>
          <w:rFonts w:asciiTheme="minorHAnsi" w:hAnsiTheme="minorHAnsi" w:cstheme="minorHAnsi"/>
          <w:bCs/>
          <w:sz w:val="22"/>
          <w:szCs w:val="22"/>
        </w:rPr>
        <w:t xml:space="preserve"> e-mail trail</w:t>
      </w:r>
      <w:r w:rsidR="000E7194" w:rsidRPr="00A00784">
        <w:rPr>
          <w:rFonts w:asciiTheme="minorHAnsi" w:hAnsiTheme="minorHAnsi" w:cstheme="minorHAnsi"/>
          <w:bCs/>
          <w:sz w:val="22"/>
          <w:szCs w:val="22"/>
        </w:rPr>
        <w:t>,</w:t>
      </w:r>
      <w:r w:rsidR="00C150C2" w:rsidRPr="00A00784">
        <w:rPr>
          <w:rFonts w:asciiTheme="minorHAnsi" w:hAnsiTheme="minorHAnsi" w:cstheme="minorHAnsi"/>
          <w:bCs/>
          <w:sz w:val="22"/>
          <w:szCs w:val="22"/>
        </w:rPr>
        <w:t xml:space="preserve"> as proof of the owner, partner, or officer’s approval.</w:t>
      </w:r>
      <w:r w:rsidR="0044777B" w:rsidRPr="00A00784">
        <w:rPr>
          <w:rFonts w:asciiTheme="minorHAnsi" w:hAnsiTheme="minorHAnsi" w:cstheme="minorHAnsi"/>
          <w:bCs/>
          <w:sz w:val="22"/>
          <w:szCs w:val="22"/>
        </w:rPr>
        <w:t xml:space="preserve">  </w:t>
      </w:r>
      <w:r w:rsidR="00CD2269" w:rsidRPr="00A00784">
        <w:rPr>
          <w:rFonts w:asciiTheme="minorHAnsi" w:hAnsiTheme="minorHAnsi" w:cstheme="minorHAnsi"/>
          <w:bCs/>
          <w:sz w:val="22"/>
          <w:szCs w:val="22"/>
        </w:rPr>
        <w:t xml:space="preserve"> </w:t>
      </w:r>
    </w:p>
    <w:p w14:paraId="6AC141F8" w14:textId="77777777" w:rsidR="008D1F55" w:rsidRPr="00A00784" w:rsidRDefault="008D1F55" w:rsidP="00CD2269">
      <w:pPr>
        <w:rPr>
          <w:rFonts w:asciiTheme="minorHAnsi" w:hAnsiTheme="minorHAnsi" w:cstheme="minorHAnsi"/>
          <w:b/>
          <w:bCs/>
          <w:i/>
          <w:sz w:val="22"/>
          <w:szCs w:val="22"/>
        </w:rPr>
      </w:pPr>
    </w:p>
    <w:p w14:paraId="3E979367" w14:textId="6BB56923" w:rsidR="008371FD" w:rsidRPr="00A00784" w:rsidRDefault="0044777B" w:rsidP="00CD2269">
      <w:pPr>
        <w:rPr>
          <w:rFonts w:asciiTheme="minorHAnsi" w:hAnsiTheme="minorHAnsi" w:cstheme="minorHAnsi"/>
          <w:i/>
          <w:sz w:val="22"/>
          <w:szCs w:val="22"/>
        </w:rPr>
      </w:pPr>
      <w:r w:rsidRPr="00A00784">
        <w:rPr>
          <w:rFonts w:asciiTheme="minorHAnsi" w:hAnsiTheme="minorHAnsi" w:cstheme="minorHAnsi"/>
          <w:b/>
          <w:bCs/>
          <w:i/>
          <w:sz w:val="22"/>
          <w:szCs w:val="22"/>
        </w:rPr>
        <w:t xml:space="preserve">Note:  </w:t>
      </w:r>
      <w:r w:rsidR="00CD2269" w:rsidRPr="00A00784">
        <w:rPr>
          <w:rFonts w:asciiTheme="minorHAnsi" w:hAnsiTheme="minorHAnsi" w:cstheme="minorHAnsi"/>
          <w:b/>
          <w:i/>
          <w:sz w:val="22"/>
          <w:szCs w:val="22"/>
        </w:rPr>
        <w:t xml:space="preserve">Once </w:t>
      </w:r>
      <w:r w:rsidR="00516A5C" w:rsidRPr="00A00784">
        <w:rPr>
          <w:rFonts w:asciiTheme="minorHAnsi" w:hAnsiTheme="minorHAnsi" w:cstheme="minorHAnsi"/>
          <w:b/>
          <w:i/>
          <w:sz w:val="22"/>
          <w:szCs w:val="22"/>
        </w:rPr>
        <w:t>a user</w:t>
      </w:r>
      <w:r w:rsidR="00CD2269" w:rsidRPr="00A00784">
        <w:rPr>
          <w:rFonts w:asciiTheme="minorHAnsi" w:hAnsiTheme="minorHAnsi" w:cstheme="minorHAnsi"/>
          <w:b/>
          <w:i/>
          <w:sz w:val="22"/>
          <w:szCs w:val="22"/>
        </w:rPr>
        <w:t xml:space="preserve"> </w:t>
      </w:r>
      <w:r w:rsidR="00516A5C" w:rsidRPr="00A00784">
        <w:rPr>
          <w:rFonts w:asciiTheme="minorHAnsi" w:hAnsiTheme="minorHAnsi" w:cstheme="minorHAnsi"/>
          <w:b/>
          <w:i/>
          <w:sz w:val="22"/>
          <w:szCs w:val="22"/>
        </w:rPr>
        <w:t>s</w:t>
      </w:r>
      <w:r w:rsidR="00CD2269" w:rsidRPr="00A00784">
        <w:rPr>
          <w:rFonts w:asciiTheme="minorHAnsi" w:hAnsiTheme="minorHAnsi" w:cstheme="minorHAnsi"/>
          <w:b/>
          <w:i/>
          <w:sz w:val="22"/>
          <w:szCs w:val="22"/>
        </w:rPr>
        <w:t>ubmit</w:t>
      </w:r>
      <w:r w:rsidR="00516A5C" w:rsidRPr="00A00784">
        <w:rPr>
          <w:rFonts w:asciiTheme="minorHAnsi" w:hAnsiTheme="minorHAnsi" w:cstheme="minorHAnsi"/>
          <w:b/>
          <w:i/>
          <w:sz w:val="22"/>
          <w:szCs w:val="22"/>
        </w:rPr>
        <w:t>s</w:t>
      </w:r>
      <w:r w:rsidR="00CD2269" w:rsidRPr="00A00784">
        <w:rPr>
          <w:rFonts w:asciiTheme="minorHAnsi" w:hAnsiTheme="minorHAnsi" w:cstheme="minorHAnsi"/>
          <w:b/>
          <w:i/>
          <w:sz w:val="22"/>
          <w:szCs w:val="22"/>
        </w:rPr>
        <w:t xml:space="preserve"> this </w:t>
      </w:r>
      <w:r w:rsidR="00E14D01" w:rsidRPr="00A00784">
        <w:rPr>
          <w:rFonts w:asciiTheme="minorHAnsi" w:hAnsiTheme="minorHAnsi" w:cstheme="minorHAnsi"/>
          <w:b/>
          <w:i/>
          <w:sz w:val="22"/>
          <w:szCs w:val="22"/>
        </w:rPr>
        <w:t>F</w:t>
      </w:r>
      <w:r w:rsidR="00CD2269" w:rsidRPr="00A00784">
        <w:rPr>
          <w:rFonts w:asciiTheme="minorHAnsi" w:hAnsiTheme="minorHAnsi" w:cstheme="minorHAnsi"/>
          <w:b/>
          <w:i/>
          <w:sz w:val="22"/>
          <w:szCs w:val="22"/>
        </w:rPr>
        <w:t xml:space="preserve">orm to </w:t>
      </w:r>
      <w:r w:rsidR="007352F2">
        <w:rPr>
          <w:rFonts w:asciiTheme="minorHAnsi" w:hAnsiTheme="minorHAnsi" w:cstheme="minorHAnsi"/>
          <w:b/>
          <w:i/>
          <w:sz w:val="22"/>
          <w:szCs w:val="22"/>
        </w:rPr>
        <w:t>MassHealth</w:t>
      </w:r>
      <w:r w:rsidR="00CD2269" w:rsidRPr="00A00784">
        <w:rPr>
          <w:rFonts w:asciiTheme="minorHAnsi" w:hAnsiTheme="minorHAnsi" w:cstheme="minorHAnsi"/>
          <w:b/>
          <w:i/>
          <w:sz w:val="22"/>
          <w:szCs w:val="22"/>
        </w:rPr>
        <w:t xml:space="preserve">, </w:t>
      </w:r>
      <w:r w:rsidR="00516A5C" w:rsidRPr="00A00784">
        <w:rPr>
          <w:rFonts w:asciiTheme="minorHAnsi" w:hAnsiTheme="minorHAnsi" w:cstheme="minorHAnsi"/>
          <w:b/>
          <w:i/>
          <w:sz w:val="22"/>
          <w:szCs w:val="22"/>
        </w:rPr>
        <w:t>no</w:t>
      </w:r>
      <w:r w:rsidR="00CD2269" w:rsidRPr="00A00784">
        <w:rPr>
          <w:rFonts w:asciiTheme="minorHAnsi" w:hAnsiTheme="minorHAnsi" w:cstheme="minorHAnsi"/>
          <w:b/>
          <w:i/>
          <w:sz w:val="22"/>
          <w:szCs w:val="22"/>
        </w:rPr>
        <w:t xml:space="preserve"> further changes</w:t>
      </w:r>
      <w:r w:rsidR="00516A5C" w:rsidRPr="00A00784">
        <w:rPr>
          <w:rFonts w:asciiTheme="minorHAnsi" w:hAnsiTheme="minorHAnsi" w:cstheme="minorHAnsi"/>
          <w:b/>
          <w:i/>
          <w:sz w:val="22"/>
          <w:szCs w:val="22"/>
        </w:rPr>
        <w:t xml:space="preserve"> </w:t>
      </w:r>
      <w:r w:rsidR="00026632" w:rsidRPr="00A00784">
        <w:rPr>
          <w:rFonts w:asciiTheme="minorHAnsi" w:hAnsiTheme="minorHAnsi" w:cstheme="minorHAnsi"/>
          <w:b/>
          <w:i/>
          <w:sz w:val="22"/>
          <w:szCs w:val="22"/>
        </w:rPr>
        <w:t xml:space="preserve">can </w:t>
      </w:r>
      <w:r w:rsidR="00516A5C" w:rsidRPr="00A00784">
        <w:rPr>
          <w:rFonts w:asciiTheme="minorHAnsi" w:hAnsiTheme="minorHAnsi" w:cstheme="minorHAnsi"/>
          <w:b/>
          <w:i/>
          <w:sz w:val="22"/>
          <w:szCs w:val="22"/>
        </w:rPr>
        <w:t>be made</w:t>
      </w:r>
      <w:r w:rsidR="00CD2269" w:rsidRPr="00A00784">
        <w:rPr>
          <w:rFonts w:asciiTheme="minorHAnsi" w:hAnsiTheme="minorHAnsi" w:cstheme="minorHAnsi"/>
          <w:b/>
          <w:i/>
          <w:sz w:val="22"/>
          <w:szCs w:val="22"/>
        </w:rPr>
        <w:t xml:space="preserve">.  </w:t>
      </w:r>
      <w:r w:rsidR="00516A5C" w:rsidRPr="00A00784">
        <w:rPr>
          <w:rFonts w:asciiTheme="minorHAnsi" w:hAnsiTheme="minorHAnsi" w:cstheme="minorHAnsi"/>
          <w:b/>
          <w:i/>
          <w:sz w:val="22"/>
          <w:szCs w:val="22"/>
        </w:rPr>
        <w:t>To save without submitting</w:t>
      </w:r>
      <w:r w:rsidR="00CD2269" w:rsidRPr="00A00784">
        <w:rPr>
          <w:rFonts w:asciiTheme="minorHAnsi" w:hAnsiTheme="minorHAnsi" w:cstheme="minorHAnsi"/>
          <w:b/>
          <w:i/>
          <w:sz w:val="22"/>
          <w:szCs w:val="22"/>
        </w:rPr>
        <w:t xml:space="preserve">, hit </w:t>
      </w:r>
      <w:r w:rsidR="00E14D01" w:rsidRPr="00A00784">
        <w:rPr>
          <w:rFonts w:asciiTheme="minorHAnsi" w:hAnsiTheme="minorHAnsi" w:cstheme="minorHAnsi"/>
          <w:b/>
          <w:i/>
          <w:sz w:val="22"/>
          <w:szCs w:val="22"/>
        </w:rPr>
        <w:t>“</w:t>
      </w:r>
      <w:r w:rsidR="00CD2269" w:rsidRPr="00A00784">
        <w:rPr>
          <w:rFonts w:asciiTheme="minorHAnsi" w:hAnsiTheme="minorHAnsi" w:cstheme="minorHAnsi"/>
          <w:b/>
          <w:i/>
          <w:sz w:val="22"/>
          <w:szCs w:val="22"/>
          <w:u w:val="single"/>
        </w:rPr>
        <w:t>Save Only</w:t>
      </w:r>
      <w:r w:rsidR="00833FC8">
        <w:rPr>
          <w:rFonts w:asciiTheme="minorHAnsi" w:hAnsiTheme="minorHAnsi" w:cstheme="minorHAnsi"/>
          <w:b/>
          <w:i/>
          <w:sz w:val="22"/>
          <w:szCs w:val="22"/>
          <w:u w:val="single"/>
        </w:rPr>
        <w:t>,</w:t>
      </w:r>
      <w:r w:rsidR="00E14D01" w:rsidRPr="00A00784">
        <w:rPr>
          <w:rFonts w:asciiTheme="minorHAnsi" w:hAnsiTheme="minorHAnsi" w:cstheme="minorHAnsi"/>
          <w:b/>
          <w:i/>
          <w:sz w:val="22"/>
          <w:szCs w:val="22"/>
          <w:u w:val="single"/>
        </w:rPr>
        <w:t>”</w:t>
      </w:r>
      <w:r w:rsidR="00CD2269" w:rsidRPr="00A00784">
        <w:rPr>
          <w:rFonts w:asciiTheme="minorHAnsi" w:hAnsiTheme="minorHAnsi" w:cstheme="minorHAnsi"/>
          <w:b/>
          <w:i/>
          <w:sz w:val="22"/>
          <w:szCs w:val="22"/>
        </w:rPr>
        <w:t xml:space="preserve"> </w:t>
      </w:r>
      <w:r w:rsidR="00516A5C" w:rsidRPr="00A00784">
        <w:rPr>
          <w:rFonts w:asciiTheme="minorHAnsi" w:hAnsiTheme="minorHAnsi" w:cstheme="minorHAnsi"/>
          <w:b/>
          <w:i/>
          <w:sz w:val="22"/>
          <w:szCs w:val="22"/>
        </w:rPr>
        <w:t xml:space="preserve">as described </w:t>
      </w:r>
      <w:r w:rsidR="00CD2269" w:rsidRPr="00A00784">
        <w:rPr>
          <w:rFonts w:asciiTheme="minorHAnsi" w:hAnsiTheme="minorHAnsi" w:cstheme="minorHAnsi"/>
          <w:b/>
          <w:i/>
          <w:sz w:val="22"/>
          <w:szCs w:val="22"/>
        </w:rPr>
        <w:t>above.</w:t>
      </w:r>
      <w:r w:rsidR="00C150C2" w:rsidRPr="00A00784">
        <w:rPr>
          <w:rFonts w:asciiTheme="minorHAnsi" w:hAnsiTheme="minorHAnsi" w:cstheme="minorHAnsi"/>
          <w:i/>
          <w:sz w:val="22"/>
          <w:szCs w:val="22"/>
        </w:rPr>
        <w:t xml:space="preserve">  </w:t>
      </w:r>
    </w:p>
    <w:p w14:paraId="0C536567" w14:textId="77777777" w:rsidR="008D1F55" w:rsidRPr="00A00784" w:rsidRDefault="008D1F55" w:rsidP="00CD2269">
      <w:pPr>
        <w:rPr>
          <w:rFonts w:asciiTheme="minorHAnsi" w:hAnsiTheme="minorHAnsi" w:cstheme="minorHAnsi"/>
          <w:sz w:val="22"/>
          <w:szCs w:val="22"/>
        </w:rPr>
      </w:pPr>
    </w:p>
    <w:p w14:paraId="5D66EC0F" w14:textId="0133301E" w:rsidR="0044777B" w:rsidRPr="00A00784" w:rsidRDefault="008371FD" w:rsidP="0044777B">
      <w:pPr>
        <w:rPr>
          <w:rFonts w:asciiTheme="minorHAnsi" w:hAnsiTheme="minorHAnsi" w:cstheme="minorHAnsi"/>
          <w:b/>
          <w:sz w:val="22"/>
          <w:szCs w:val="22"/>
        </w:rPr>
      </w:pPr>
      <w:r w:rsidRPr="00A00784">
        <w:rPr>
          <w:rFonts w:asciiTheme="minorHAnsi" w:hAnsiTheme="minorHAnsi" w:cstheme="minorHAnsi"/>
          <w:sz w:val="22"/>
          <w:szCs w:val="22"/>
        </w:rPr>
        <w:t xml:space="preserve">Once the user hits </w:t>
      </w:r>
      <w:r w:rsidR="009F19AB" w:rsidRPr="00A00784">
        <w:rPr>
          <w:rFonts w:asciiTheme="minorHAnsi" w:hAnsiTheme="minorHAnsi" w:cstheme="minorHAnsi"/>
          <w:sz w:val="22"/>
          <w:szCs w:val="22"/>
        </w:rPr>
        <w:t>“</w:t>
      </w:r>
      <w:r w:rsidRPr="00A00784">
        <w:rPr>
          <w:rFonts w:asciiTheme="minorHAnsi" w:hAnsiTheme="minorHAnsi" w:cstheme="minorHAnsi"/>
          <w:b/>
          <w:sz w:val="22"/>
          <w:szCs w:val="22"/>
          <w:u w:val="single"/>
        </w:rPr>
        <w:t>Submit to MassHealth</w:t>
      </w:r>
      <w:r w:rsidRPr="00A00784">
        <w:rPr>
          <w:rFonts w:asciiTheme="minorHAnsi" w:hAnsiTheme="minorHAnsi" w:cstheme="minorHAnsi"/>
          <w:sz w:val="22"/>
          <w:szCs w:val="22"/>
        </w:rPr>
        <w:t>,</w:t>
      </w:r>
      <w:r w:rsidR="009F19AB" w:rsidRPr="00A00784">
        <w:rPr>
          <w:rFonts w:asciiTheme="minorHAnsi" w:hAnsiTheme="minorHAnsi" w:cstheme="minorHAnsi"/>
          <w:sz w:val="22"/>
          <w:szCs w:val="22"/>
        </w:rPr>
        <w:t>”</w:t>
      </w:r>
      <w:r w:rsidRPr="00A00784">
        <w:rPr>
          <w:rFonts w:asciiTheme="minorHAnsi" w:hAnsiTheme="minorHAnsi" w:cstheme="minorHAnsi"/>
          <w:sz w:val="22"/>
          <w:szCs w:val="22"/>
        </w:rPr>
        <w:t xml:space="preserve"> the user will be brought to a print-screen version of the form.  </w:t>
      </w:r>
      <w:r w:rsidR="00102506" w:rsidRPr="00A00784">
        <w:rPr>
          <w:rFonts w:asciiTheme="minorHAnsi" w:hAnsiTheme="minorHAnsi" w:cstheme="minorHAnsi"/>
          <w:sz w:val="22"/>
          <w:szCs w:val="22"/>
        </w:rPr>
        <w:t xml:space="preserve">It is recommended that </w:t>
      </w:r>
      <w:r w:rsidR="00C150C2" w:rsidRPr="00A00784">
        <w:rPr>
          <w:rFonts w:asciiTheme="minorHAnsi" w:hAnsiTheme="minorHAnsi" w:cstheme="minorHAnsi"/>
          <w:sz w:val="22"/>
          <w:szCs w:val="22"/>
        </w:rPr>
        <w:t xml:space="preserve">users </w:t>
      </w:r>
      <w:r w:rsidR="00C150C2" w:rsidRPr="007B6EC8">
        <w:rPr>
          <w:rFonts w:asciiTheme="minorHAnsi" w:hAnsiTheme="minorHAnsi" w:cstheme="minorHAnsi"/>
          <w:b/>
          <w:bCs/>
          <w:sz w:val="22"/>
          <w:szCs w:val="22"/>
          <w:u w:val="single"/>
        </w:rPr>
        <w:t>print out a copy of the submitted form</w:t>
      </w:r>
      <w:r w:rsidR="00C150C2" w:rsidRPr="00A00784">
        <w:rPr>
          <w:rFonts w:asciiTheme="minorHAnsi" w:hAnsiTheme="minorHAnsi" w:cstheme="minorHAnsi"/>
          <w:sz w:val="22"/>
          <w:szCs w:val="22"/>
        </w:rPr>
        <w:t xml:space="preserve"> as proof of submission and for their own reference</w:t>
      </w:r>
      <w:r w:rsidR="00B60C83" w:rsidRPr="00A00784">
        <w:rPr>
          <w:rFonts w:asciiTheme="minorHAnsi" w:hAnsiTheme="minorHAnsi" w:cstheme="minorHAnsi"/>
          <w:sz w:val="22"/>
          <w:szCs w:val="22"/>
        </w:rPr>
        <w:t xml:space="preserve"> </w:t>
      </w:r>
      <w:r w:rsidR="00026632" w:rsidRPr="00A00784">
        <w:rPr>
          <w:rFonts w:asciiTheme="minorHAnsi" w:hAnsiTheme="minorHAnsi" w:cstheme="minorHAnsi"/>
          <w:sz w:val="22"/>
          <w:szCs w:val="22"/>
        </w:rPr>
        <w:t>as</w:t>
      </w:r>
      <w:r w:rsidR="00C150C2" w:rsidRPr="00A00784">
        <w:rPr>
          <w:rFonts w:asciiTheme="minorHAnsi" w:hAnsiTheme="minorHAnsi" w:cstheme="minorHAnsi"/>
          <w:sz w:val="22"/>
          <w:szCs w:val="22"/>
        </w:rPr>
        <w:t xml:space="preserve"> the website may not be available at times due to preparations for the next round of reporting.  To print a report, users should </w:t>
      </w:r>
      <w:r w:rsidR="00026632" w:rsidRPr="00A00784">
        <w:rPr>
          <w:rFonts w:asciiTheme="minorHAnsi" w:hAnsiTheme="minorHAnsi" w:cstheme="minorHAnsi"/>
          <w:sz w:val="22"/>
          <w:szCs w:val="22"/>
        </w:rPr>
        <w:t>use</w:t>
      </w:r>
      <w:r w:rsidR="00C150C2" w:rsidRPr="00A00784">
        <w:rPr>
          <w:rFonts w:asciiTheme="minorHAnsi" w:hAnsiTheme="minorHAnsi" w:cstheme="minorHAnsi"/>
          <w:sz w:val="22"/>
          <w:szCs w:val="22"/>
        </w:rPr>
        <w:t xml:space="preserve"> their web browser’s print feature.  </w:t>
      </w:r>
    </w:p>
    <w:p w14:paraId="12B730AC" w14:textId="5ECD7799" w:rsidR="003A5F8C" w:rsidRPr="008E619A" w:rsidRDefault="00C47C2C" w:rsidP="00BC37AB">
      <w:pPr>
        <w:rPr>
          <w:rFonts w:asciiTheme="minorHAnsi" w:hAnsiTheme="minorHAnsi" w:cstheme="minorHAnsi"/>
          <w:b/>
          <w:bCs/>
          <w:sz w:val="22"/>
          <w:szCs w:val="22"/>
        </w:rPr>
      </w:pPr>
      <w:r w:rsidRPr="00A00784">
        <w:rPr>
          <w:rFonts w:asciiTheme="minorHAnsi" w:hAnsiTheme="minorHAnsi" w:cstheme="minorHAnsi"/>
          <w:b/>
          <w:sz w:val="22"/>
          <w:szCs w:val="22"/>
          <w:u w:val="single"/>
        </w:rPr>
        <w:br w:type="page"/>
      </w:r>
      <w:r w:rsidR="00CD2269" w:rsidRPr="008E619A">
        <w:rPr>
          <w:rFonts w:asciiTheme="minorHAnsi" w:hAnsiTheme="minorHAnsi" w:cstheme="minorHAnsi"/>
          <w:b/>
          <w:bCs/>
          <w:sz w:val="22"/>
          <w:szCs w:val="22"/>
        </w:rPr>
        <w:lastRenderedPageBreak/>
        <w:t xml:space="preserve">Directions on </w:t>
      </w:r>
      <w:r w:rsidR="00836688" w:rsidRPr="008E619A">
        <w:rPr>
          <w:rFonts w:asciiTheme="minorHAnsi" w:hAnsiTheme="minorHAnsi" w:cstheme="minorHAnsi"/>
          <w:b/>
          <w:bCs/>
          <w:sz w:val="22"/>
          <w:szCs w:val="22"/>
        </w:rPr>
        <w:t>F</w:t>
      </w:r>
      <w:r w:rsidR="00CD2269" w:rsidRPr="008E619A">
        <w:rPr>
          <w:rFonts w:asciiTheme="minorHAnsi" w:hAnsiTheme="minorHAnsi" w:cstheme="minorHAnsi"/>
          <w:b/>
          <w:bCs/>
          <w:sz w:val="22"/>
          <w:szCs w:val="22"/>
        </w:rPr>
        <w:t xml:space="preserve">illing </w:t>
      </w:r>
      <w:r w:rsidR="00836688" w:rsidRPr="008E619A">
        <w:rPr>
          <w:rFonts w:asciiTheme="minorHAnsi" w:hAnsiTheme="minorHAnsi" w:cstheme="minorHAnsi"/>
          <w:b/>
          <w:bCs/>
          <w:sz w:val="22"/>
          <w:szCs w:val="22"/>
        </w:rPr>
        <w:t>O</w:t>
      </w:r>
      <w:r w:rsidR="00CD2269" w:rsidRPr="008E619A">
        <w:rPr>
          <w:rFonts w:asciiTheme="minorHAnsi" w:hAnsiTheme="minorHAnsi" w:cstheme="minorHAnsi"/>
          <w:b/>
          <w:bCs/>
          <w:sz w:val="22"/>
          <w:szCs w:val="22"/>
        </w:rPr>
        <w:t xml:space="preserve">ut the </w:t>
      </w:r>
      <w:r w:rsidR="00E14D01" w:rsidRPr="008E619A">
        <w:rPr>
          <w:rFonts w:asciiTheme="minorHAnsi" w:hAnsiTheme="minorHAnsi" w:cstheme="minorHAnsi"/>
          <w:b/>
          <w:bCs/>
          <w:sz w:val="22"/>
          <w:szCs w:val="22"/>
        </w:rPr>
        <w:t>F</w:t>
      </w:r>
      <w:r w:rsidR="00CD2269" w:rsidRPr="008E619A">
        <w:rPr>
          <w:rFonts w:asciiTheme="minorHAnsi" w:hAnsiTheme="minorHAnsi" w:cstheme="minorHAnsi"/>
          <w:b/>
          <w:bCs/>
          <w:sz w:val="22"/>
          <w:szCs w:val="22"/>
        </w:rPr>
        <w:t>orm</w:t>
      </w:r>
    </w:p>
    <w:p w14:paraId="18D2E5FE" w14:textId="77777777" w:rsidR="00102506" w:rsidRPr="00A00784" w:rsidRDefault="00102506" w:rsidP="00102506">
      <w:pPr>
        <w:rPr>
          <w:rFonts w:asciiTheme="minorHAnsi" w:hAnsiTheme="minorHAnsi" w:cstheme="minorHAnsi"/>
          <w:sz w:val="22"/>
          <w:szCs w:val="22"/>
        </w:rPr>
      </w:pPr>
    </w:p>
    <w:p w14:paraId="6DCDFAE4" w14:textId="078F0A03" w:rsidR="00C150C2" w:rsidRDefault="00C150C2" w:rsidP="00102506">
      <w:pPr>
        <w:rPr>
          <w:rFonts w:asciiTheme="minorHAnsi" w:hAnsiTheme="minorHAnsi" w:cstheme="minorHAnsi"/>
          <w:sz w:val="22"/>
          <w:szCs w:val="22"/>
        </w:rPr>
      </w:pPr>
      <w:r w:rsidRPr="00A00784">
        <w:rPr>
          <w:rFonts w:asciiTheme="minorHAnsi" w:hAnsiTheme="minorHAnsi" w:cstheme="minorHAnsi"/>
          <w:i/>
          <w:sz w:val="22"/>
          <w:szCs w:val="22"/>
          <w:u w:val="single"/>
        </w:rPr>
        <w:t>Contact information</w:t>
      </w:r>
      <w:r w:rsidR="00721207" w:rsidRPr="00A00784">
        <w:rPr>
          <w:rFonts w:asciiTheme="minorHAnsi" w:hAnsiTheme="minorHAnsi" w:cstheme="minorHAnsi"/>
          <w:i/>
          <w:sz w:val="22"/>
          <w:szCs w:val="22"/>
          <w:u w:val="single"/>
        </w:rPr>
        <w:t>.</w:t>
      </w:r>
      <w:r w:rsidR="00102506"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The user’s name, e-mail, and phone number are </w:t>
      </w:r>
      <w:r w:rsidR="005E3CAC" w:rsidRPr="00A00784">
        <w:rPr>
          <w:rFonts w:asciiTheme="minorHAnsi" w:hAnsiTheme="minorHAnsi" w:cstheme="minorHAnsi"/>
          <w:sz w:val="22"/>
          <w:szCs w:val="22"/>
        </w:rPr>
        <w:t>auto filled</w:t>
      </w:r>
      <w:r w:rsidRPr="00A00784">
        <w:rPr>
          <w:rFonts w:asciiTheme="minorHAnsi" w:hAnsiTheme="minorHAnsi" w:cstheme="minorHAnsi"/>
          <w:sz w:val="22"/>
          <w:szCs w:val="22"/>
        </w:rPr>
        <w:t xml:space="preserve"> based on their registration for their user account.  Users should enter their titles.</w:t>
      </w:r>
    </w:p>
    <w:p w14:paraId="6D4193B1" w14:textId="07CBD4DB" w:rsidR="007B6EC8" w:rsidRDefault="007B6EC8" w:rsidP="00102506">
      <w:pPr>
        <w:rPr>
          <w:rFonts w:asciiTheme="minorHAnsi" w:hAnsiTheme="minorHAnsi" w:cstheme="minorHAnsi"/>
          <w:sz w:val="22"/>
          <w:szCs w:val="22"/>
        </w:rPr>
      </w:pPr>
    </w:p>
    <w:p w14:paraId="5BAFA887" w14:textId="1252F318" w:rsidR="00A35D4D" w:rsidRPr="004407D6" w:rsidRDefault="00A35D4D" w:rsidP="70974630">
      <w:pPr>
        <w:rPr>
          <w:rFonts w:asciiTheme="minorHAnsi" w:hAnsiTheme="minorHAnsi" w:cstheme="minorBidi"/>
          <w:sz w:val="22"/>
          <w:szCs w:val="22"/>
        </w:rPr>
      </w:pPr>
      <w:r w:rsidRPr="70974630">
        <w:rPr>
          <w:rFonts w:asciiTheme="minorHAnsi" w:hAnsiTheme="minorHAnsi" w:cstheme="minorBidi"/>
          <w:b/>
          <w:bCs/>
          <w:sz w:val="22"/>
          <w:szCs w:val="22"/>
          <w:u w:val="single"/>
        </w:rPr>
        <w:t>Supplemental Schedule</w:t>
      </w:r>
      <w:r w:rsidRPr="70974630">
        <w:rPr>
          <w:rFonts w:asciiTheme="minorHAnsi" w:hAnsiTheme="minorHAnsi" w:cstheme="minorBidi"/>
          <w:sz w:val="22"/>
          <w:szCs w:val="22"/>
        </w:rPr>
        <w:t xml:space="preserve"> for </w:t>
      </w:r>
      <w:hyperlink r:id="rId14">
        <w:r w:rsidRPr="70974630">
          <w:rPr>
            <w:rStyle w:val="Hyperlink"/>
            <w:rFonts w:asciiTheme="minorHAnsi" w:hAnsiTheme="minorHAnsi" w:cstheme="minorBidi"/>
            <w:sz w:val="22"/>
            <w:szCs w:val="22"/>
          </w:rPr>
          <w:t>Administrative Bulletin 22-0</w:t>
        </w:r>
        <w:r w:rsidR="00265408" w:rsidRPr="70974630">
          <w:rPr>
            <w:rStyle w:val="Hyperlink"/>
            <w:rFonts w:asciiTheme="minorHAnsi" w:hAnsiTheme="minorHAnsi" w:cstheme="minorBidi"/>
            <w:sz w:val="22"/>
            <w:szCs w:val="22"/>
          </w:rPr>
          <w:t>3</w:t>
        </w:r>
      </w:hyperlink>
      <w:r w:rsidRPr="70974630">
        <w:rPr>
          <w:rFonts w:asciiTheme="minorHAnsi" w:hAnsiTheme="minorHAnsi" w:cstheme="minorBidi"/>
          <w:sz w:val="22"/>
          <w:szCs w:val="22"/>
        </w:rPr>
        <w:t xml:space="preserve"> (AB 22-0</w:t>
      </w:r>
      <w:r w:rsidR="00265408" w:rsidRPr="70974630">
        <w:rPr>
          <w:rFonts w:asciiTheme="minorHAnsi" w:hAnsiTheme="minorHAnsi" w:cstheme="minorBidi"/>
          <w:sz w:val="22"/>
          <w:szCs w:val="22"/>
        </w:rPr>
        <w:t>3</w:t>
      </w:r>
      <w:r w:rsidRPr="70974630">
        <w:rPr>
          <w:rFonts w:asciiTheme="minorHAnsi" w:hAnsiTheme="minorHAnsi" w:cstheme="minorBidi"/>
          <w:sz w:val="22"/>
          <w:szCs w:val="22"/>
        </w:rPr>
        <w:t xml:space="preserve">): </w:t>
      </w:r>
      <w:r w:rsidR="00265408" w:rsidRPr="70974630">
        <w:rPr>
          <w:rFonts w:asciiTheme="minorHAnsi" w:hAnsiTheme="minorHAnsi" w:cstheme="minorBidi"/>
          <w:sz w:val="22"/>
          <w:szCs w:val="22"/>
        </w:rPr>
        <w:t>Updated Payments Related to Coronavirus Disease 2019 (COVID-19) to Resident</w:t>
      </w:r>
      <w:r w:rsidR="00914DDD" w:rsidRPr="70974630">
        <w:rPr>
          <w:rFonts w:asciiTheme="minorHAnsi" w:hAnsiTheme="minorHAnsi" w:cstheme="minorBidi"/>
          <w:sz w:val="22"/>
          <w:szCs w:val="22"/>
        </w:rPr>
        <w:t>ial</w:t>
      </w:r>
      <w:r w:rsidR="00265408" w:rsidRPr="70974630">
        <w:rPr>
          <w:rFonts w:asciiTheme="minorHAnsi" w:hAnsiTheme="minorHAnsi" w:cstheme="minorBidi"/>
          <w:sz w:val="22"/>
          <w:szCs w:val="22"/>
        </w:rPr>
        <w:t xml:space="preserve"> Care Facilities</w:t>
      </w:r>
    </w:p>
    <w:p w14:paraId="7CE124E5" w14:textId="77777777" w:rsidR="00A35D4D" w:rsidRDefault="00A35D4D" w:rsidP="00A35D4D">
      <w:pPr>
        <w:rPr>
          <w:i/>
          <w:iCs/>
        </w:rPr>
      </w:pPr>
    </w:p>
    <w:p w14:paraId="64516DEF" w14:textId="77777777" w:rsidR="00A35D4D" w:rsidRPr="00AB3B45" w:rsidRDefault="00A35D4D" w:rsidP="00A35D4D">
      <w:pPr>
        <w:pStyle w:val="Heading2"/>
        <w:rPr>
          <w:rFonts w:asciiTheme="minorHAnsi" w:hAnsiTheme="minorHAnsi" w:cstheme="minorHAnsi"/>
          <w:sz w:val="22"/>
          <w:szCs w:val="22"/>
        </w:rPr>
      </w:pPr>
      <w:r w:rsidRPr="00AB3B45">
        <w:rPr>
          <w:rFonts w:asciiTheme="minorHAnsi" w:hAnsiTheme="minorHAnsi" w:cstheme="minorHAnsi"/>
          <w:sz w:val="22"/>
          <w:szCs w:val="22"/>
        </w:rPr>
        <w:t>Section A</w:t>
      </w:r>
      <w:r>
        <w:rPr>
          <w:rFonts w:asciiTheme="minorHAnsi" w:hAnsiTheme="minorHAnsi" w:cstheme="minorHAnsi"/>
          <w:sz w:val="22"/>
          <w:szCs w:val="22"/>
        </w:rPr>
        <w:t>: Spending to Date</w:t>
      </w:r>
    </w:p>
    <w:p w14:paraId="22F356B2" w14:textId="77777777" w:rsidR="00A35D4D" w:rsidRDefault="00A35D4D" w:rsidP="00A35D4D"/>
    <w:p w14:paraId="526566FA" w14:textId="77777777" w:rsidR="003541B6" w:rsidRPr="00561E3E" w:rsidRDefault="003541B6" w:rsidP="003541B6">
      <w:pPr>
        <w:pStyle w:val="ListParagraph"/>
        <w:numPr>
          <w:ilvl w:val="0"/>
          <w:numId w:val="31"/>
        </w:numPr>
        <w:rPr>
          <w:rFonts w:asciiTheme="minorHAnsi" w:hAnsiTheme="minorHAnsi" w:cstheme="minorHAnsi"/>
          <w:sz w:val="22"/>
          <w:szCs w:val="22"/>
        </w:rPr>
      </w:pPr>
      <w:r w:rsidRPr="00561E3E">
        <w:rPr>
          <w:rFonts w:asciiTheme="minorHAnsi" w:hAnsiTheme="minorHAnsi" w:cstheme="minorHAnsi"/>
          <w:i/>
          <w:iCs/>
          <w:sz w:val="22"/>
          <w:szCs w:val="22"/>
          <w:u w:val="single"/>
        </w:rPr>
        <w:t xml:space="preserve">Amount Paid to Facility as of </w:t>
      </w:r>
      <w:r>
        <w:rPr>
          <w:rFonts w:asciiTheme="minorHAnsi" w:hAnsiTheme="minorHAnsi" w:cstheme="minorHAnsi"/>
          <w:i/>
          <w:iCs/>
          <w:sz w:val="22"/>
          <w:szCs w:val="22"/>
          <w:u w:val="single"/>
        </w:rPr>
        <w:t>June 30</w:t>
      </w:r>
      <w:r w:rsidRPr="00925319">
        <w:rPr>
          <w:rFonts w:asciiTheme="minorHAnsi" w:hAnsiTheme="minorHAnsi" w:cstheme="minorHAnsi"/>
          <w:i/>
          <w:iCs/>
          <w:sz w:val="22"/>
          <w:szCs w:val="22"/>
          <w:u w:val="single"/>
          <w:vertAlign w:val="superscript"/>
        </w:rPr>
        <w:t>th</w:t>
      </w:r>
      <w:r w:rsidRPr="00561E3E">
        <w:rPr>
          <w:rFonts w:asciiTheme="minorHAnsi" w:hAnsiTheme="minorHAnsi" w:cstheme="minorHAnsi"/>
          <w:i/>
          <w:iCs/>
          <w:sz w:val="22"/>
          <w:szCs w:val="22"/>
          <w:u w:val="single"/>
        </w:rPr>
        <w:t>, 2022.</w:t>
      </w:r>
      <w:r w:rsidRPr="00561E3E">
        <w:rPr>
          <w:rFonts w:asciiTheme="minorHAnsi" w:hAnsiTheme="minorHAnsi" w:cstheme="minorHAnsi"/>
          <w:sz w:val="22"/>
          <w:szCs w:val="22"/>
        </w:rPr>
        <w:t xml:space="preserve">  The values in columns 1 and 2 will be pre-filled for each facility.</w:t>
      </w:r>
    </w:p>
    <w:p w14:paraId="17466BA7" w14:textId="77777777" w:rsidR="00FC17C5" w:rsidRDefault="00FC17C5" w:rsidP="00FC17C5">
      <w:pPr>
        <w:pStyle w:val="ListParagraph"/>
        <w:numPr>
          <w:ilvl w:val="0"/>
          <w:numId w:val="31"/>
        </w:numPr>
        <w:rPr>
          <w:rFonts w:asciiTheme="minorHAnsi" w:hAnsiTheme="minorHAnsi" w:cstheme="minorHAnsi"/>
          <w:sz w:val="22"/>
          <w:szCs w:val="22"/>
        </w:rPr>
      </w:pPr>
      <w:r>
        <w:rPr>
          <w:rFonts w:asciiTheme="minorHAnsi" w:hAnsiTheme="minorHAnsi" w:cstheme="minorHAnsi"/>
          <w:i/>
          <w:iCs/>
          <w:sz w:val="22"/>
          <w:szCs w:val="22"/>
          <w:u w:val="single"/>
        </w:rPr>
        <w:t>Line 1, Column 1</w:t>
      </w:r>
      <w:r w:rsidRPr="00561E3E">
        <w:rPr>
          <w:rFonts w:asciiTheme="minorHAnsi" w:hAnsiTheme="minorHAnsi" w:cstheme="minorHAnsi"/>
          <w:sz w:val="22"/>
          <w:szCs w:val="22"/>
          <w:u w:val="single"/>
        </w:rPr>
        <w:t>.</w:t>
      </w:r>
      <w:r w:rsidRPr="00561E3E">
        <w:rPr>
          <w:rFonts w:asciiTheme="minorHAnsi" w:hAnsiTheme="minorHAnsi" w:cstheme="minorHAnsi"/>
          <w:sz w:val="22"/>
          <w:szCs w:val="22"/>
        </w:rPr>
        <w:t xml:space="preserve">  </w:t>
      </w:r>
      <w:r>
        <w:rPr>
          <w:rFonts w:asciiTheme="minorHAnsi" w:hAnsiTheme="minorHAnsi" w:cstheme="minorHAnsi"/>
          <w:sz w:val="22"/>
          <w:szCs w:val="22"/>
        </w:rPr>
        <w:t>Please report the total amount of AB 22-01 funds spent by the facility as of June 30</w:t>
      </w:r>
      <w:r w:rsidRPr="00925319">
        <w:rPr>
          <w:rFonts w:asciiTheme="minorHAnsi" w:hAnsiTheme="minorHAnsi" w:cstheme="minorHAnsi"/>
          <w:sz w:val="22"/>
          <w:szCs w:val="22"/>
          <w:vertAlign w:val="superscript"/>
        </w:rPr>
        <w:t>th</w:t>
      </w:r>
      <w:r>
        <w:rPr>
          <w:rFonts w:asciiTheme="minorHAnsi" w:hAnsiTheme="minorHAnsi" w:cstheme="minorHAnsi"/>
          <w:sz w:val="22"/>
          <w:szCs w:val="22"/>
        </w:rPr>
        <w:t xml:space="preserve">, 2022.  </w:t>
      </w:r>
    </w:p>
    <w:p w14:paraId="7DC3BB47" w14:textId="239654DA" w:rsidR="00A35D4D" w:rsidRPr="00D913AD" w:rsidRDefault="00A35D4D" w:rsidP="00777BA8">
      <w:pPr>
        <w:pStyle w:val="ListParagraph"/>
        <w:numPr>
          <w:ilvl w:val="0"/>
          <w:numId w:val="31"/>
        </w:numPr>
        <w:rPr>
          <w:rFonts w:asciiTheme="minorHAnsi" w:hAnsiTheme="minorHAnsi" w:cstheme="minorHAnsi"/>
          <w:sz w:val="22"/>
          <w:szCs w:val="22"/>
        </w:rPr>
      </w:pPr>
      <w:r>
        <w:rPr>
          <w:rFonts w:asciiTheme="minorHAnsi" w:hAnsiTheme="minorHAnsi" w:cstheme="minorHAnsi"/>
          <w:i/>
          <w:iCs/>
          <w:sz w:val="22"/>
          <w:szCs w:val="22"/>
          <w:u w:val="single"/>
        </w:rPr>
        <w:t>Line 2, Column 1</w:t>
      </w:r>
      <w:r w:rsidRPr="00561E3E">
        <w:rPr>
          <w:rFonts w:asciiTheme="minorHAnsi" w:hAnsiTheme="minorHAnsi" w:cstheme="minorHAnsi"/>
          <w:sz w:val="22"/>
          <w:szCs w:val="22"/>
          <w:u w:val="single"/>
        </w:rPr>
        <w:t>.</w:t>
      </w:r>
      <w:r w:rsidRPr="00700E99">
        <w:rPr>
          <w:rFonts w:asciiTheme="minorHAnsi" w:hAnsiTheme="minorHAnsi" w:cstheme="minorHAnsi"/>
          <w:sz w:val="22"/>
          <w:szCs w:val="22"/>
        </w:rPr>
        <w:t xml:space="preserve">  </w:t>
      </w:r>
      <w:r>
        <w:rPr>
          <w:rFonts w:asciiTheme="minorHAnsi" w:hAnsiTheme="minorHAnsi" w:cstheme="minorHAnsi"/>
          <w:sz w:val="22"/>
          <w:szCs w:val="22"/>
        </w:rPr>
        <w:t xml:space="preserve">This value will be </w:t>
      </w:r>
      <w:r w:rsidR="00FC17C5">
        <w:rPr>
          <w:rFonts w:asciiTheme="minorHAnsi" w:hAnsiTheme="minorHAnsi" w:cstheme="minorHAnsi"/>
          <w:sz w:val="22"/>
          <w:szCs w:val="22"/>
        </w:rPr>
        <w:t>auto calculated</w:t>
      </w:r>
      <w:r>
        <w:rPr>
          <w:rFonts w:asciiTheme="minorHAnsi" w:hAnsiTheme="minorHAnsi" w:cstheme="minorHAnsi"/>
          <w:sz w:val="22"/>
          <w:szCs w:val="22"/>
        </w:rPr>
        <w:t>.</w:t>
      </w:r>
    </w:p>
    <w:p w14:paraId="58F49A30" w14:textId="77777777" w:rsidR="00A35D4D" w:rsidRDefault="00A35D4D" w:rsidP="00A35D4D">
      <w:pPr>
        <w:rPr>
          <w:rFonts w:asciiTheme="minorHAnsi" w:hAnsiTheme="minorHAnsi" w:cstheme="minorHAnsi"/>
          <w:sz w:val="22"/>
          <w:szCs w:val="22"/>
        </w:rPr>
      </w:pPr>
    </w:p>
    <w:p w14:paraId="3ACC05F8" w14:textId="77777777" w:rsidR="00A35D4D" w:rsidRDefault="00A35D4D" w:rsidP="00A35D4D">
      <w:pPr>
        <w:pStyle w:val="Heading2"/>
        <w:rPr>
          <w:rFonts w:asciiTheme="minorHAnsi" w:hAnsiTheme="minorHAnsi" w:cstheme="minorHAnsi"/>
          <w:sz w:val="22"/>
          <w:szCs w:val="22"/>
        </w:rPr>
      </w:pPr>
      <w:r w:rsidRPr="00E52814">
        <w:rPr>
          <w:rFonts w:asciiTheme="minorHAnsi" w:hAnsiTheme="minorHAnsi" w:cstheme="minorHAnsi"/>
          <w:sz w:val="22"/>
          <w:szCs w:val="22"/>
        </w:rPr>
        <w:t xml:space="preserve">Section </w:t>
      </w:r>
      <w:r>
        <w:rPr>
          <w:rFonts w:asciiTheme="minorHAnsi" w:hAnsiTheme="minorHAnsi" w:cstheme="minorHAnsi"/>
          <w:sz w:val="22"/>
          <w:szCs w:val="22"/>
        </w:rPr>
        <w:t>B</w:t>
      </w:r>
      <w:r w:rsidRPr="00E52814">
        <w:rPr>
          <w:rFonts w:asciiTheme="minorHAnsi" w:hAnsiTheme="minorHAnsi" w:cstheme="minorHAnsi"/>
          <w:sz w:val="22"/>
          <w:szCs w:val="22"/>
        </w:rPr>
        <w:t xml:space="preserve">: </w:t>
      </w:r>
      <w:r>
        <w:rPr>
          <w:rFonts w:asciiTheme="minorHAnsi" w:hAnsiTheme="minorHAnsi" w:cstheme="minorHAnsi"/>
          <w:sz w:val="22"/>
          <w:szCs w:val="22"/>
        </w:rPr>
        <w:t>Anticipated Spending by Position</w:t>
      </w:r>
    </w:p>
    <w:p w14:paraId="400DCF77" w14:textId="77777777" w:rsidR="00A35D4D" w:rsidRDefault="00A35D4D" w:rsidP="00A35D4D"/>
    <w:p w14:paraId="6B0F465A" w14:textId="43F2DB4B" w:rsidR="00506E1E" w:rsidRDefault="00A35D4D" w:rsidP="00777BA8">
      <w:pPr>
        <w:pStyle w:val="ListParagraph"/>
        <w:numPr>
          <w:ilvl w:val="0"/>
          <w:numId w:val="32"/>
        </w:numPr>
        <w:rPr>
          <w:rFonts w:asciiTheme="minorHAnsi" w:hAnsiTheme="minorHAnsi" w:cstheme="minorHAnsi"/>
          <w:sz w:val="22"/>
          <w:szCs w:val="22"/>
        </w:rPr>
      </w:pPr>
      <w:r w:rsidRPr="00777BA8">
        <w:rPr>
          <w:rFonts w:asciiTheme="minorHAnsi" w:hAnsiTheme="minorHAnsi" w:cstheme="minorHAnsi"/>
          <w:i/>
          <w:iCs/>
          <w:sz w:val="22"/>
          <w:szCs w:val="22"/>
          <w:u w:val="single"/>
        </w:rPr>
        <w:t>Lines 1-</w:t>
      </w:r>
      <w:r w:rsidR="00FC17C5">
        <w:rPr>
          <w:rFonts w:asciiTheme="minorHAnsi" w:hAnsiTheme="minorHAnsi" w:cstheme="minorHAnsi"/>
          <w:i/>
          <w:iCs/>
          <w:sz w:val="22"/>
          <w:szCs w:val="22"/>
          <w:u w:val="single"/>
        </w:rPr>
        <w:t>6</w:t>
      </w:r>
      <w:r w:rsidRPr="00777BA8">
        <w:rPr>
          <w:rFonts w:asciiTheme="minorHAnsi" w:hAnsiTheme="minorHAnsi" w:cstheme="minorHAnsi"/>
          <w:i/>
          <w:iCs/>
          <w:sz w:val="22"/>
          <w:szCs w:val="22"/>
          <w:u w:val="single"/>
        </w:rPr>
        <w:t>, Column 1.</w:t>
      </w:r>
      <w:r w:rsidRPr="00777BA8">
        <w:rPr>
          <w:rFonts w:asciiTheme="minorHAnsi" w:hAnsiTheme="minorHAnsi" w:cstheme="minorHAnsi"/>
          <w:sz w:val="22"/>
          <w:szCs w:val="22"/>
        </w:rPr>
        <w:t xml:space="preserve">  </w:t>
      </w:r>
      <w:r w:rsidR="00CA4178" w:rsidRPr="63527651">
        <w:rPr>
          <w:rFonts w:asciiTheme="minorHAnsi" w:hAnsiTheme="minorHAnsi" w:cstheme="minorBidi"/>
          <w:sz w:val="22"/>
          <w:szCs w:val="22"/>
        </w:rPr>
        <w:t xml:space="preserve">For each position, please </w:t>
      </w:r>
      <w:r w:rsidR="00CA4178">
        <w:rPr>
          <w:rFonts w:asciiTheme="minorHAnsi" w:hAnsiTheme="minorHAnsi" w:cstheme="minorHAnsi"/>
          <w:sz w:val="22"/>
          <w:szCs w:val="22"/>
        </w:rPr>
        <w:t>report the total amount of AB 22-03 funds spent by the facility as of June 30</w:t>
      </w:r>
      <w:r w:rsidR="00CA4178" w:rsidRPr="00925319">
        <w:rPr>
          <w:rFonts w:asciiTheme="minorHAnsi" w:hAnsiTheme="minorHAnsi" w:cstheme="minorHAnsi"/>
          <w:sz w:val="22"/>
          <w:szCs w:val="22"/>
          <w:vertAlign w:val="superscript"/>
        </w:rPr>
        <w:t>th</w:t>
      </w:r>
      <w:r w:rsidR="00CA4178">
        <w:rPr>
          <w:rFonts w:asciiTheme="minorHAnsi" w:hAnsiTheme="minorHAnsi" w:cstheme="minorHAnsi"/>
          <w:sz w:val="22"/>
          <w:szCs w:val="22"/>
        </w:rPr>
        <w:t>, 2022.</w:t>
      </w:r>
    </w:p>
    <w:p w14:paraId="0EC2E0BF" w14:textId="77777777" w:rsidR="00D80CA8" w:rsidRPr="004D5C98" w:rsidRDefault="00D80CA8" w:rsidP="00D80CA8">
      <w:pPr>
        <w:pStyle w:val="ListParagraph"/>
        <w:numPr>
          <w:ilvl w:val="0"/>
          <w:numId w:val="32"/>
        </w:numPr>
        <w:rPr>
          <w:rFonts w:asciiTheme="minorHAnsi" w:hAnsiTheme="minorHAnsi" w:cstheme="minorHAnsi"/>
          <w:i/>
          <w:iCs/>
          <w:sz w:val="22"/>
          <w:szCs w:val="22"/>
          <w:u w:val="single"/>
        </w:rPr>
      </w:pPr>
      <w:r w:rsidRPr="007263E3">
        <w:rPr>
          <w:rFonts w:asciiTheme="minorHAnsi" w:hAnsiTheme="minorHAnsi" w:cstheme="minorHAnsi"/>
          <w:i/>
          <w:iCs/>
          <w:sz w:val="22"/>
          <w:szCs w:val="22"/>
          <w:u w:val="single"/>
        </w:rPr>
        <w:t>Total Retention and Recruitment Spending</w:t>
      </w:r>
      <w:r>
        <w:rPr>
          <w:rFonts w:asciiTheme="minorHAnsi" w:hAnsiTheme="minorHAnsi" w:cstheme="minorHAnsi"/>
          <w:i/>
          <w:iCs/>
          <w:sz w:val="22"/>
          <w:szCs w:val="22"/>
          <w:u w:val="single"/>
        </w:rPr>
        <w:t>.</w:t>
      </w:r>
      <w:r>
        <w:rPr>
          <w:rFonts w:asciiTheme="minorHAnsi" w:hAnsiTheme="minorHAnsi" w:cstheme="minorHAnsi"/>
          <w:b/>
          <w:bCs/>
          <w:i/>
          <w:iCs/>
          <w:sz w:val="22"/>
          <w:szCs w:val="22"/>
        </w:rPr>
        <w:t xml:space="preserve">  </w:t>
      </w:r>
      <w:r>
        <w:rPr>
          <w:rFonts w:asciiTheme="minorHAnsi" w:hAnsiTheme="minorHAnsi" w:cstheme="minorHAnsi"/>
          <w:sz w:val="22"/>
          <w:szCs w:val="22"/>
        </w:rPr>
        <w:t>These values will be auto calculated.</w:t>
      </w:r>
    </w:p>
    <w:p w14:paraId="56D399DF" w14:textId="71D7431E" w:rsidR="00D80CA8" w:rsidRPr="00D80CA8" w:rsidRDefault="00D80CA8" w:rsidP="00D80CA8">
      <w:pPr>
        <w:pStyle w:val="ListParagraph"/>
        <w:numPr>
          <w:ilvl w:val="0"/>
          <w:numId w:val="32"/>
        </w:numPr>
        <w:rPr>
          <w:rFonts w:asciiTheme="minorHAnsi" w:hAnsiTheme="minorHAnsi" w:cstheme="minorHAnsi"/>
          <w:i/>
          <w:iCs/>
          <w:sz w:val="22"/>
          <w:szCs w:val="22"/>
          <w:u w:val="single"/>
        </w:rPr>
      </w:pPr>
      <w:r>
        <w:rPr>
          <w:rFonts w:asciiTheme="minorHAnsi" w:hAnsiTheme="minorHAnsi" w:cstheme="minorHAnsi"/>
          <w:i/>
          <w:iCs/>
          <w:sz w:val="22"/>
          <w:szCs w:val="22"/>
          <w:u w:val="single"/>
        </w:rPr>
        <w:t>Difference Between Amount Paid and Amount Spent.</w:t>
      </w:r>
      <w:r>
        <w:rPr>
          <w:rFonts w:asciiTheme="minorHAnsi" w:hAnsiTheme="minorHAnsi" w:cstheme="minorHAnsi"/>
          <w:b/>
          <w:bCs/>
          <w:i/>
          <w:iCs/>
          <w:sz w:val="22"/>
          <w:szCs w:val="22"/>
        </w:rPr>
        <w:t xml:space="preserve">  </w:t>
      </w:r>
      <w:r>
        <w:rPr>
          <w:rFonts w:asciiTheme="minorHAnsi" w:hAnsiTheme="minorHAnsi" w:cstheme="minorHAnsi"/>
          <w:sz w:val="22"/>
          <w:szCs w:val="22"/>
        </w:rPr>
        <w:t>These values will be auto calculated.</w:t>
      </w:r>
    </w:p>
    <w:p w14:paraId="2F9661E9" w14:textId="643957B1" w:rsidR="00C3557E" w:rsidRDefault="00C3557E" w:rsidP="00C3557E">
      <w:pPr>
        <w:rPr>
          <w:rFonts w:asciiTheme="minorHAnsi" w:hAnsiTheme="minorHAnsi" w:cstheme="minorHAnsi"/>
          <w:sz w:val="22"/>
          <w:szCs w:val="22"/>
        </w:rPr>
      </w:pPr>
    </w:p>
    <w:p w14:paraId="06E61285" w14:textId="43613D67" w:rsidR="00C3557E" w:rsidRDefault="00C3557E" w:rsidP="00C3557E">
      <w:pPr>
        <w:rPr>
          <w:rFonts w:asciiTheme="minorHAnsi" w:hAnsiTheme="minorHAnsi" w:cstheme="minorHAnsi"/>
          <w:sz w:val="22"/>
          <w:szCs w:val="22"/>
        </w:rPr>
      </w:pPr>
    </w:p>
    <w:p w14:paraId="047D5E08" w14:textId="588D0291" w:rsidR="00C3557E" w:rsidRDefault="00C3557E" w:rsidP="00C3557E">
      <w:pPr>
        <w:rPr>
          <w:rFonts w:asciiTheme="minorHAnsi" w:hAnsiTheme="minorHAnsi" w:cstheme="minorHAnsi"/>
          <w:sz w:val="22"/>
          <w:szCs w:val="22"/>
        </w:rPr>
      </w:pPr>
    </w:p>
    <w:p w14:paraId="34A84E37" w14:textId="58ABDE6A" w:rsidR="00C3557E" w:rsidRDefault="00C3557E" w:rsidP="00C3557E">
      <w:pPr>
        <w:ind w:left="360"/>
        <w:rPr>
          <w:rStyle w:val="Hyperlink"/>
          <w:rFonts w:asciiTheme="minorHAnsi" w:hAnsiTheme="minorHAnsi" w:cstheme="minorHAnsi"/>
          <w:sz w:val="22"/>
          <w:szCs w:val="22"/>
        </w:rPr>
      </w:pPr>
      <w:r w:rsidRPr="0079336C">
        <w:rPr>
          <w:rFonts w:asciiTheme="minorHAnsi" w:hAnsiTheme="minorHAnsi" w:cstheme="minorHAnsi"/>
          <w:b/>
          <w:bCs/>
          <w:color w:val="C00000"/>
          <w:sz w:val="22"/>
          <w:szCs w:val="22"/>
        </w:rPr>
        <w:t>FOR ANY QUESTIONS REGARDING THIS REPORT, PLEASE EMAIL</w:t>
      </w:r>
      <w:r w:rsidRPr="0079336C">
        <w:rPr>
          <w:rFonts w:asciiTheme="minorHAnsi" w:hAnsiTheme="minorHAnsi" w:cstheme="minorHAnsi"/>
          <w:color w:val="C00000"/>
          <w:sz w:val="22"/>
          <w:szCs w:val="22"/>
        </w:rPr>
        <w:t xml:space="preserve">  </w:t>
      </w:r>
      <w:hyperlink r:id="rId15" w:history="1">
        <w:r w:rsidRPr="00367C9E">
          <w:rPr>
            <w:rStyle w:val="Hyperlink"/>
            <w:rFonts w:asciiTheme="minorHAnsi" w:hAnsiTheme="minorHAnsi" w:cstheme="minorHAnsi"/>
            <w:sz w:val="22"/>
            <w:szCs w:val="22"/>
          </w:rPr>
          <w:t>NFReporting@umassmed.edu</w:t>
        </w:r>
      </w:hyperlink>
    </w:p>
    <w:p w14:paraId="548064BE" w14:textId="5CA5BDDD" w:rsidR="00AC4C6E" w:rsidRDefault="00AC4C6E" w:rsidP="00C3557E">
      <w:pPr>
        <w:ind w:left="360"/>
        <w:rPr>
          <w:rFonts w:asciiTheme="minorHAnsi" w:hAnsiTheme="minorHAnsi" w:cstheme="minorHAnsi"/>
          <w:sz w:val="22"/>
          <w:szCs w:val="22"/>
        </w:rPr>
      </w:pPr>
    </w:p>
    <w:p w14:paraId="6871542A" w14:textId="77777777" w:rsidR="00AC4C6E" w:rsidRDefault="00AC4C6E" w:rsidP="00C3557E">
      <w:pPr>
        <w:ind w:left="360"/>
        <w:rPr>
          <w:rFonts w:asciiTheme="minorHAnsi" w:hAnsiTheme="minorHAnsi" w:cstheme="minorHAnsi"/>
          <w:sz w:val="22"/>
          <w:szCs w:val="22"/>
        </w:rPr>
        <w:sectPr w:rsidR="00AC4C6E">
          <w:headerReference w:type="default" r:id="rId16"/>
          <w:footerReference w:type="default" r:id="rId17"/>
          <w:pgSz w:w="12240" w:h="15840"/>
          <w:pgMar w:top="1440" w:right="1440" w:bottom="1440" w:left="1440" w:header="720" w:footer="720" w:gutter="0"/>
          <w:cols w:space="720"/>
          <w:docGrid w:linePitch="360"/>
        </w:sectPr>
      </w:pPr>
    </w:p>
    <w:p w14:paraId="5D71B641" w14:textId="49E419F3" w:rsidR="00AC4C6E" w:rsidRDefault="00AC4C6E" w:rsidP="0021110D">
      <w:pPr>
        <w:rPr>
          <w:rFonts w:asciiTheme="minorHAnsi" w:hAnsiTheme="minorHAnsi" w:cstheme="minorBidi"/>
          <w:b/>
          <w:sz w:val="22"/>
          <w:szCs w:val="22"/>
        </w:rPr>
      </w:pPr>
      <w:r w:rsidRPr="60E1D1D8">
        <w:rPr>
          <w:rFonts w:asciiTheme="minorHAnsi" w:hAnsiTheme="minorHAnsi" w:cstheme="minorBidi"/>
          <w:b/>
          <w:sz w:val="22"/>
          <w:szCs w:val="22"/>
        </w:rPr>
        <w:lastRenderedPageBreak/>
        <w:t>Common Questions Asked by Providers</w:t>
      </w:r>
      <w:r w:rsidR="00E672F7" w:rsidRPr="60E1D1D8">
        <w:rPr>
          <w:rFonts w:asciiTheme="minorHAnsi" w:hAnsiTheme="minorHAnsi" w:cstheme="minorBidi"/>
          <w:b/>
          <w:sz w:val="22"/>
          <w:szCs w:val="22"/>
        </w:rPr>
        <w:t xml:space="preserve"> and Answers</w:t>
      </w:r>
    </w:p>
    <w:p w14:paraId="4EC46C39" w14:textId="6078A497" w:rsidR="00E672F7" w:rsidRDefault="00E672F7" w:rsidP="0021110D">
      <w:pPr>
        <w:rPr>
          <w:rFonts w:asciiTheme="minorHAnsi" w:hAnsiTheme="minorHAnsi" w:cstheme="minorHAnsi"/>
          <w:b/>
          <w:bCs/>
          <w:sz w:val="22"/>
          <w:szCs w:val="22"/>
        </w:rPr>
      </w:pPr>
    </w:p>
    <w:p w14:paraId="0355386D" w14:textId="26BE8CBD" w:rsidR="00DA60BD" w:rsidRPr="009E2D8C" w:rsidRDefault="00DA60BD" w:rsidP="0021110D">
      <w:pPr>
        <w:rPr>
          <w:rFonts w:asciiTheme="minorHAnsi" w:hAnsiTheme="minorHAnsi" w:cstheme="minorBidi"/>
          <w:b/>
          <w:i/>
          <w:sz w:val="22"/>
          <w:szCs w:val="22"/>
        </w:rPr>
      </w:pPr>
      <w:r w:rsidRPr="60E1D1D8">
        <w:rPr>
          <w:rFonts w:asciiTheme="minorHAnsi" w:hAnsiTheme="minorHAnsi" w:cstheme="minorBidi"/>
          <w:b/>
          <w:i/>
          <w:sz w:val="22"/>
          <w:szCs w:val="22"/>
        </w:rPr>
        <w:t xml:space="preserve">Question </w:t>
      </w:r>
      <w:r w:rsidR="009E2D8C" w:rsidRPr="60E1D1D8">
        <w:rPr>
          <w:rFonts w:asciiTheme="minorHAnsi" w:hAnsiTheme="minorHAnsi" w:cstheme="minorBidi"/>
          <w:b/>
          <w:i/>
          <w:sz w:val="22"/>
          <w:szCs w:val="22"/>
        </w:rPr>
        <w:t>1</w:t>
      </w:r>
      <w:r w:rsidRPr="60E1D1D8">
        <w:rPr>
          <w:rFonts w:asciiTheme="minorHAnsi" w:hAnsiTheme="minorHAnsi" w:cstheme="minorBidi"/>
          <w:b/>
          <w:i/>
          <w:sz w:val="22"/>
          <w:szCs w:val="22"/>
        </w:rPr>
        <w:t>: Can rest homes award retention bonuses to direct care workers who provide services under contract rather than as employees of the facility (dining services, housekeeping services)?</w:t>
      </w:r>
    </w:p>
    <w:p w14:paraId="08220497" w14:textId="77777777" w:rsidR="00DA60BD" w:rsidRPr="00DA60BD" w:rsidRDefault="00DA60BD" w:rsidP="0021110D">
      <w:pPr>
        <w:rPr>
          <w:rFonts w:asciiTheme="minorHAnsi" w:hAnsiTheme="minorHAnsi" w:cstheme="minorHAnsi"/>
          <w:sz w:val="22"/>
          <w:szCs w:val="22"/>
        </w:rPr>
      </w:pPr>
    </w:p>
    <w:p w14:paraId="0F4F258D" w14:textId="588DE1B1" w:rsidR="00E672F7" w:rsidRDefault="00DA60BD" w:rsidP="0021110D">
      <w:pPr>
        <w:rPr>
          <w:rFonts w:asciiTheme="minorHAnsi" w:hAnsiTheme="minorHAnsi" w:cstheme="minorBidi"/>
          <w:sz w:val="22"/>
          <w:szCs w:val="22"/>
        </w:rPr>
      </w:pPr>
      <w:r w:rsidRPr="60E1D1D8">
        <w:rPr>
          <w:rFonts w:asciiTheme="minorHAnsi" w:hAnsiTheme="minorHAnsi" w:cstheme="minorBidi"/>
          <w:b/>
          <w:sz w:val="22"/>
          <w:szCs w:val="22"/>
        </w:rPr>
        <w:t xml:space="preserve">Answer: </w:t>
      </w:r>
      <w:r w:rsidR="009E2D8C" w:rsidRPr="60E1D1D8">
        <w:rPr>
          <w:rFonts w:asciiTheme="minorHAnsi" w:hAnsiTheme="minorHAnsi" w:cstheme="minorBidi"/>
          <w:sz w:val="22"/>
          <w:szCs w:val="22"/>
        </w:rPr>
        <w:t>Yes, only if they are issued directly to the contracted worker.</w:t>
      </w:r>
    </w:p>
    <w:p w14:paraId="56182D53" w14:textId="788FA3D0" w:rsidR="009E2D8C" w:rsidRDefault="009E2D8C" w:rsidP="0021110D">
      <w:pPr>
        <w:rPr>
          <w:rFonts w:asciiTheme="minorHAnsi" w:hAnsiTheme="minorHAnsi" w:cstheme="minorHAnsi"/>
          <w:sz w:val="22"/>
          <w:szCs w:val="22"/>
        </w:rPr>
      </w:pPr>
    </w:p>
    <w:p w14:paraId="5879992D" w14:textId="34D07ECB" w:rsidR="009E2D8C" w:rsidRPr="009E2D8C" w:rsidRDefault="009E2D8C" w:rsidP="0021110D">
      <w:pPr>
        <w:rPr>
          <w:rFonts w:asciiTheme="minorHAnsi" w:hAnsiTheme="minorHAnsi" w:cstheme="minorBidi"/>
          <w:b/>
          <w:i/>
          <w:sz w:val="22"/>
          <w:szCs w:val="22"/>
        </w:rPr>
      </w:pPr>
      <w:r w:rsidRPr="60E1D1D8">
        <w:rPr>
          <w:rFonts w:asciiTheme="minorHAnsi" w:hAnsiTheme="minorHAnsi" w:cstheme="minorBidi"/>
          <w:b/>
          <w:i/>
          <w:sz w:val="22"/>
          <w:szCs w:val="22"/>
        </w:rPr>
        <w:t xml:space="preserve">Question 2: </w:t>
      </w:r>
      <w:r w:rsidR="00D76ED3" w:rsidRPr="60E1D1D8">
        <w:rPr>
          <w:rFonts w:asciiTheme="minorHAnsi" w:hAnsiTheme="minorHAnsi" w:cstheme="minorBidi"/>
          <w:b/>
          <w:i/>
          <w:sz w:val="22"/>
          <w:szCs w:val="22"/>
        </w:rPr>
        <w:t>Can bonus checks be issued directly to the contracted direct care worker, or would they have to be processed through the contracted agency's payroll?</w:t>
      </w:r>
    </w:p>
    <w:p w14:paraId="4BF62CA9" w14:textId="77777777" w:rsidR="009E2D8C" w:rsidRPr="00DA60BD" w:rsidRDefault="009E2D8C" w:rsidP="0021110D">
      <w:pPr>
        <w:rPr>
          <w:rFonts w:asciiTheme="minorHAnsi" w:hAnsiTheme="minorHAnsi" w:cstheme="minorHAnsi"/>
          <w:sz w:val="22"/>
          <w:szCs w:val="22"/>
        </w:rPr>
      </w:pPr>
    </w:p>
    <w:p w14:paraId="3E1C3D04" w14:textId="45252EA3" w:rsidR="009E2D8C" w:rsidRDefault="009E2D8C" w:rsidP="0021110D">
      <w:pPr>
        <w:rPr>
          <w:rFonts w:asciiTheme="minorHAnsi" w:hAnsiTheme="minorHAnsi" w:cstheme="minorBidi"/>
          <w:sz w:val="22"/>
          <w:szCs w:val="22"/>
        </w:rPr>
      </w:pPr>
      <w:r w:rsidRPr="60E1D1D8">
        <w:rPr>
          <w:rFonts w:asciiTheme="minorHAnsi" w:hAnsiTheme="minorHAnsi" w:cstheme="minorBidi"/>
          <w:b/>
          <w:sz w:val="22"/>
          <w:szCs w:val="22"/>
        </w:rPr>
        <w:t>Answer:</w:t>
      </w:r>
      <w:r w:rsidRPr="60E1D1D8">
        <w:rPr>
          <w:rFonts w:asciiTheme="minorHAnsi" w:hAnsiTheme="minorHAnsi" w:cstheme="minorBidi"/>
          <w:sz w:val="22"/>
          <w:szCs w:val="22"/>
        </w:rPr>
        <w:t xml:space="preserve"> </w:t>
      </w:r>
      <w:r w:rsidR="00D76ED3" w:rsidRPr="60E1D1D8">
        <w:rPr>
          <w:rFonts w:asciiTheme="minorHAnsi" w:hAnsiTheme="minorHAnsi" w:cstheme="minorBidi"/>
          <w:sz w:val="22"/>
          <w:szCs w:val="22"/>
        </w:rPr>
        <w:t>They can only count if they are paid directly from the facility to the contracted worker.</w:t>
      </w:r>
    </w:p>
    <w:p w14:paraId="3E7B005A" w14:textId="0FC94E12" w:rsidR="00C8523C" w:rsidRDefault="00C8523C" w:rsidP="0021110D">
      <w:pPr>
        <w:rPr>
          <w:rFonts w:asciiTheme="minorHAnsi" w:hAnsiTheme="minorHAnsi" w:cstheme="minorBidi"/>
          <w:b/>
          <w:sz w:val="22"/>
          <w:szCs w:val="22"/>
        </w:rPr>
      </w:pPr>
    </w:p>
    <w:p w14:paraId="6FEEE5CB" w14:textId="2CCFF12A" w:rsidR="00C8523C" w:rsidRPr="009E2D8C" w:rsidRDefault="00C8523C" w:rsidP="0021110D">
      <w:pPr>
        <w:rPr>
          <w:rFonts w:asciiTheme="minorHAnsi" w:hAnsiTheme="minorHAnsi" w:cstheme="minorBidi"/>
          <w:b/>
          <w:i/>
          <w:sz w:val="22"/>
          <w:szCs w:val="22"/>
        </w:rPr>
      </w:pPr>
      <w:r w:rsidRPr="60E1D1D8">
        <w:rPr>
          <w:rFonts w:asciiTheme="minorHAnsi" w:hAnsiTheme="minorHAnsi" w:cstheme="minorBidi"/>
          <w:b/>
          <w:i/>
          <w:sz w:val="22"/>
          <w:szCs w:val="22"/>
        </w:rPr>
        <w:t>Question 3: Can gift cards be issued in lieu of checks</w:t>
      </w:r>
      <w:r w:rsidR="00021EE8" w:rsidRPr="60E1D1D8">
        <w:rPr>
          <w:rFonts w:asciiTheme="minorHAnsi" w:hAnsiTheme="minorHAnsi" w:cstheme="minorBidi"/>
          <w:b/>
          <w:i/>
          <w:sz w:val="22"/>
          <w:szCs w:val="22"/>
        </w:rPr>
        <w:t xml:space="preserve"> for retention bonuses</w:t>
      </w:r>
      <w:r w:rsidRPr="60E1D1D8">
        <w:rPr>
          <w:rFonts w:asciiTheme="minorHAnsi" w:hAnsiTheme="minorHAnsi" w:cstheme="minorBidi"/>
          <w:b/>
          <w:i/>
          <w:sz w:val="22"/>
          <w:szCs w:val="22"/>
        </w:rPr>
        <w:t>?</w:t>
      </w:r>
    </w:p>
    <w:p w14:paraId="3AF28D5D" w14:textId="77777777" w:rsidR="00C8523C" w:rsidRPr="00DA60BD" w:rsidRDefault="00C8523C" w:rsidP="0021110D">
      <w:pPr>
        <w:rPr>
          <w:rFonts w:asciiTheme="minorHAnsi" w:hAnsiTheme="minorHAnsi" w:cstheme="minorHAnsi"/>
          <w:sz w:val="22"/>
          <w:szCs w:val="22"/>
        </w:rPr>
      </w:pPr>
    </w:p>
    <w:p w14:paraId="062602EE" w14:textId="19D2D555" w:rsidR="00C8523C" w:rsidRPr="00C3557E" w:rsidRDefault="00C8523C" w:rsidP="0021110D">
      <w:pPr>
        <w:rPr>
          <w:rFonts w:asciiTheme="minorHAnsi" w:hAnsiTheme="minorHAnsi" w:cstheme="minorBidi"/>
          <w:sz w:val="22"/>
          <w:szCs w:val="22"/>
        </w:rPr>
      </w:pPr>
      <w:r w:rsidRPr="60E1D1D8">
        <w:rPr>
          <w:rFonts w:asciiTheme="minorHAnsi" w:hAnsiTheme="minorHAnsi" w:cstheme="minorBidi"/>
          <w:b/>
          <w:sz w:val="22"/>
          <w:szCs w:val="22"/>
        </w:rPr>
        <w:t>Answer:</w:t>
      </w:r>
      <w:r w:rsidRPr="60E1D1D8">
        <w:rPr>
          <w:rFonts w:asciiTheme="minorHAnsi" w:hAnsiTheme="minorHAnsi" w:cstheme="minorBidi"/>
          <w:sz w:val="22"/>
          <w:szCs w:val="22"/>
        </w:rPr>
        <w:t xml:space="preserve"> </w:t>
      </w:r>
      <w:r w:rsidR="00021EE8" w:rsidRPr="60E1D1D8">
        <w:rPr>
          <w:rFonts w:asciiTheme="minorHAnsi" w:hAnsiTheme="minorHAnsi" w:cstheme="minorBidi"/>
          <w:sz w:val="22"/>
          <w:szCs w:val="22"/>
        </w:rPr>
        <w:t>Gifts cards paid to eligible employees are a permissible use. For documentation and audit purposes, the facility must create a log that records the names of employees to whom the gift cards were given and the amount of each gift card, along with a signature from the recipient indicating that the gift card was received.</w:t>
      </w:r>
    </w:p>
    <w:p w14:paraId="38C4C60E" w14:textId="31AB77AA" w:rsidR="00C8523C" w:rsidRDefault="00C8523C" w:rsidP="0021110D">
      <w:pPr>
        <w:rPr>
          <w:rFonts w:asciiTheme="minorHAnsi" w:hAnsiTheme="minorHAnsi" w:cstheme="minorHAnsi"/>
          <w:sz w:val="22"/>
          <w:szCs w:val="22"/>
        </w:rPr>
      </w:pPr>
    </w:p>
    <w:p w14:paraId="06CC418B" w14:textId="432690BC" w:rsidR="001F58EA" w:rsidRPr="009E2D8C" w:rsidRDefault="001F58EA" w:rsidP="0021110D">
      <w:pPr>
        <w:rPr>
          <w:rFonts w:asciiTheme="minorHAnsi" w:hAnsiTheme="minorHAnsi" w:cstheme="minorBidi"/>
          <w:b/>
          <w:i/>
          <w:sz w:val="22"/>
          <w:szCs w:val="22"/>
        </w:rPr>
      </w:pPr>
      <w:r w:rsidRPr="60E1D1D8">
        <w:rPr>
          <w:rFonts w:asciiTheme="minorHAnsi" w:hAnsiTheme="minorHAnsi" w:cstheme="minorBidi"/>
          <w:b/>
          <w:i/>
          <w:sz w:val="22"/>
          <w:szCs w:val="22"/>
        </w:rPr>
        <w:t xml:space="preserve">Question </w:t>
      </w:r>
      <w:r w:rsidR="00B74F70">
        <w:rPr>
          <w:rFonts w:asciiTheme="minorHAnsi" w:hAnsiTheme="minorHAnsi" w:cstheme="minorBidi"/>
          <w:b/>
          <w:i/>
          <w:sz w:val="22"/>
          <w:szCs w:val="22"/>
        </w:rPr>
        <w:t>4</w:t>
      </w:r>
      <w:r w:rsidRPr="60E1D1D8">
        <w:rPr>
          <w:rFonts w:asciiTheme="minorHAnsi" w:hAnsiTheme="minorHAnsi" w:cstheme="minorBidi"/>
          <w:b/>
          <w:i/>
          <w:sz w:val="22"/>
          <w:szCs w:val="22"/>
        </w:rPr>
        <w:t xml:space="preserve">: </w:t>
      </w:r>
      <w:r w:rsidR="00066CDB" w:rsidRPr="60E1D1D8">
        <w:rPr>
          <w:rFonts w:asciiTheme="minorHAnsi" w:hAnsiTheme="minorHAnsi" w:cstheme="minorBidi"/>
          <w:b/>
          <w:i/>
          <w:sz w:val="22"/>
          <w:szCs w:val="22"/>
        </w:rPr>
        <w:t xml:space="preserve">Are contracted direct care staff </w:t>
      </w:r>
      <w:r w:rsidR="00302BBF" w:rsidRPr="60E1D1D8">
        <w:rPr>
          <w:rFonts w:asciiTheme="minorHAnsi" w:hAnsiTheme="minorHAnsi" w:cstheme="minorBidi"/>
          <w:b/>
          <w:i/>
          <w:sz w:val="22"/>
          <w:szCs w:val="22"/>
        </w:rPr>
        <w:t>considered “direct-care staff”</w:t>
      </w:r>
      <w:r w:rsidR="00AF7439" w:rsidRPr="60E1D1D8">
        <w:rPr>
          <w:rFonts w:asciiTheme="minorHAnsi" w:hAnsiTheme="minorHAnsi" w:cstheme="minorBidi"/>
          <w:b/>
          <w:i/>
          <w:sz w:val="22"/>
          <w:szCs w:val="22"/>
        </w:rPr>
        <w:t xml:space="preserve"> under </w:t>
      </w:r>
      <w:r w:rsidR="00C16E9E" w:rsidRPr="60E1D1D8">
        <w:rPr>
          <w:rFonts w:asciiTheme="minorHAnsi" w:hAnsiTheme="minorHAnsi" w:cstheme="minorBidi"/>
          <w:b/>
          <w:i/>
          <w:sz w:val="22"/>
          <w:szCs w:val="22"/>
        </w:rPr>
        <w:t xml:space="preserve">the supplemental payments </w:t>
      </w:r>
      <w:r w:rsidR="00A354E7" w:rsidRPr="60E1D1D8">
        <w:rPr>
          <w:rFonts w:asciiTheme="minorHAnsi" w:hAnsiTheme="minorHAnsi" w:cstheme="minorBidi"/>
          <w:b/>
          <w:i/>
          <w:sz w:val="22"/>
          <w:szCs w:val="22"/>
        </w:rPr>
        <w:t xml:space="preserve">from </w:t>
      </w:r>
      <w:r w:rsidR="00AF7439" w:rsidRPr="60E1D1D8">
        <w:rPr>
          <w:rFonts w:asciiTheme="minorHAnsi" w:hAnsiTheme="minorHAnsi" w:cstheme="minorBidi"/>
          <w:b/>
          <w:i/>
          <w:sz w:val="22"/>
          <w:szCs w:val="22"/>
        </w:rPr>
        <w:t>MassHealth Administrative Bulletin 22-03</w:t>
      </w:r>
      <w:r w:rsidRPr="60E1D1D8">
        <w:rPr>
          <w:rFonts w:asciiTheme="minorHAnsi" w:hAnsiTheme="minorHAnsi" w:cstheme="minorBidi"/>
          <w:b/>
          <w:i/>
          <w:sz w:val="22"/>
          <w:szCs w:val="22"/>
        </w:rPr>
        <w:t>?</w:t>
      </w:r>
    </w:p>
    <w:p w14:paraId="64FB2C63" w14:textId="77777777" w:rsidR="001F58EA" w:rsidRPr="00DA60BD" w:rsidRDefault="001F58EA" w:rsidP="0021110D">
      <w:pPr>
        <w:rPr>
          <w:rFonts w:asciiTheme="minorHAnsi" w:hAnsiTheme="minorHAnsi" w:cstheme="minorHAnsi"/>
          <w:sz w:val="22"/>
          <w:szCs w:val="22"/>
        </w:rPr>
      </w:pPr>
    </w:p>
    <w:p w14:paraId="12E2C954" w14:textId="4786B171" w:rsidR="001F58EA" w:rsidRDefault="001F58EA" w:rsidP="0021110D">
      <w:pPr>
        <w:rPr>
          <w:rFonts w:asciiTheme="minorHAnsi" w:hAnsiTheme="minorHAnsi" w:cstheme="minorBidi"/>
          <w:sz w:val="22"/>
          <w:szCs w:val="22"/>
        </w:rPr>
      </w:pPr>
      <w:r w:rsidRPr="60E1D1D8">
        <w:rPr>
          <w:rFonts w:asciiTheme="minorHAnsi" w:hAnsiTheme="minorHAnsi" w:cstheme="minorBidi"/>
          <w:b/>
          <w:sz w:val="22"/>
          <w:szCs w:val="22"/>
        </w:rPr>
        <w:t>Answer:</w:t>
      </w:r>
      <w:r w:rsidRPr="60E1D1D8">
        <w:rPr>
          <w:rFonts w:asciiTheme="minorHAnsi" w:hAnsiTheme="minorHAnsi" w:cstheme="minorBidi"/>
          <w:sz w:val="22"/>
          <w:szCs w:val="22"/>
        </w:rPr>
        <w:t xml:space="preserve"> </w:t>
      </w:r>
      <w:r w:rsidR="00A354E7" w:rsidRPr="60E1D1D8">
        <w:rPr>
          <w:rFonts w:asciiTheme="minorHAnsi" w:hAnsiTheme="minorHAnsi" w:cstheme="minorBidi"/>
          <w:sz w:val="22"/>
          <w:szCs w:val="22"/>
        </w:rPr>
        <w:t xml:space="preserve">Yes, contracted staff are </w:t>
      </w:r>
      <w:r w:rsidR="00302BBF" w:rsidRPr="60E1D1D8">
        <w:rPr>
          <w:rFonts w:asciiTheme="minorHAnsi" w:hAnsiTheme="minorHAnsi" w:cstheme="minorBidi"/>
          <w:sz w:val="22"/>
          <w:szCs w:val="22"/>
        </w:rPr>
        <w:t>considered direct-care staff</w:t>
      </w:r>
      <w:r w:rsidR="00A354E7" w:rsidRPr="60E1D1D8">
        <w:rPr>
          <w:rFonts w:asciiTheme="minorHAnsi" w:hAnsiTheme="minorHAnsi" w:cstheme="minorBidi"/>
          <w:sz w:val="22"/>
          <w:szCs w:val="22"/>
        </w:rPr>
        <w:t>.</w:t>
      </w:r>
    </w:p>
    <w:p w14:paraId="15522494" w14:textId="0B520428" w:rsidR="0021110D" w:rsidRDefault="0021110D" w:rsidP="001F58EA">
      <w:pPr>
        <w:ind w:left="360"/>
        <w:rPr>
          <w:rFonts w:asciiTheme="minorHAnsi" w:hAnsiTheme="minorHAnsi" w:cstheme="minorBidi"/>
          <w:sz w:val="22"/>
          <w:szCs w:val="22"/>
        </w:rPr>
      </w:pPr>
    </w:p>
    <w:p w14:paraId="518FAB42" w14:textId="318E2D39" w:rsidR="0021110D" w:rsidRDefault="0021110D" w:rsidP="0021110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i/>
          <w:iCs/>
          <w:sz w:val="22"/>
          <w:szCs w:val="22"/>
        </w:rPr>
        <w:t xml:space="preserve">Question </w:t>
      </w:r>
      <w:r w:rsidR="00B74F70">
        <w:rPr>
          <w:rStyle w:val="normaltextrun"/>
          <w:rFonts w:ascii="Calibri" w:hAnsi="Calibri" w:cs="Calibri"/>
          <w:b/>
          <w:bCs/>
          <w:i/>
          <w:iCs/>
          <w:sz w:val="22"/>
          <w:szCs w:val="22"/>
        </w:rPr>
        <w:t>5</w:t>
      </w:r>
      <w:r>
        <w:rPr>
          <w:rStyle w:val="normaltextrun"/>
          <w:rFonts w:ascii="Calibri" w:hAnsi="Calibri" w:cs="Calibri"/>
          <w:b/>
          <w:bCs/>
          <w:i/>
          <w:iCs/>
          <w:sz w:val="22"/>
          <w:szCs w:val="22"/>
        </w:rPr>
        <w:t>: Would the payroll taxes on the bonuses also be able to be claimed as an allowable use of the supplemental payments?</w:t>
      </w:r>
      <w:r>
        <w:rPr>
          <w:rStyle w:val="eop"/>
          <w:rFonts w:ascii="Calibri" w:hAnsi="Calibri" w:cs="Calibri"/>
          <w:sz w:val="22"/>
          <w:szCs w:val="22"/>
        </w:rPr>
        <w:t> </w:t>
      </w:r>
    </w:p>
    <w:p w14:paraId="6253ACAD" w14:textId="77777777" w:rsidR="0021110D" w:rsidRDefault="0021110D" w:rsidP="0021110D">
      <w:pPr>
        <w:pStyle w:val="paragraph"/>
        <w:spacing w:before="0" w:beforeAutospacing="0" w:after="0" w:afterAutospacing="0"/>
        <w:textAlignment w:val="baseline"/>
        <w:rPr>
          <w:rFonts w:ascii="Segoe UI" w:hAnsi="Segoe UI" w:cs="Segoe UI"/>
          <w:sz w:val="18"/>
          <w:szCs w:val="18"/>
        </w:rPr>
      </w:pPr>
    </w:p>
    <w:p w14:paraId="0FA9E01E" w14:textId="77777777" w:rsidR="0021110D" w:rsidRDefault="0021110D" w:rsidP="002111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Answer</w:t>
      </w:r>
      <w:r>
        <w:rPr>
          <w:rStyle w:val="normaltextrun"/>
          <w:rFonts w:ascii="Calibri" w:hAnsi="Calibri" w:cs="Calibri"/>
          <w:sz w:val="22"/>
          <w:szCs w:val="22"/>
        </w:rPr>
        <w:t>: Yes, these supplemental funds can be used towards payroll taxes associated with bonuses to direct care staff.</w:t>
      </w:r>
      <w:r>
        <w:rPr>
          <w:rStyle w:val="eop"/>
          <w:rFonts w:ascii="Calibri" w:hAnsi="Calibri" w:cs="Calibri"/>
          <w:sz w:val="22"/>
          <w:szCs w:val="22"/>
        </w:rPr>
        <w:t> </w:t>
      </w:r>
    </w:p>
    <w:p w14:paraId="64762375" w14:textId="77777777" w:rsidR="0021110D" w:rsidRPr="00C3557E" w:rsidRDefault="0021110D" w:rsidP="001F58EA">
      <w:pPr>
        <w:ind w:left="360"/>
        <w:rPr>
          <w:rFonts w:asciiTheme="minorHAnsi" w:hAnsiTheme="minorHAnsi" w:cstheme="minorBidi"/>
          <w:sz w:val="22"/>
          <w:szCs w:val="22"/>
        </w:rPr>
      </w:pPr>
    </w:p>
    <w:p w14:paraId="1A1A877B" w14:textId="77777777" w:rsidR="001F58EA" w:rsidRPr="00C3557E" w:rsidRDefault="001F58EA" w:rsidP="009E2D8C">
      <w:pPr>
        <w:ind w:left="360"/>
        <w:rPr>
          <w:rFonts w:asciiTheme="minorHAnsi" w:hAnsiTheme="minorHAnsi" w:cstheme="minorHAnsi"/>
          <w:sz w:val="22"/>
          <w:szCs w:val="22"/>
        </w:rPr>
      </w:pPr>
    </w:p>
    <w:p w14:paraId="398C5A86" w14:textId="77777777" w:rsidR="009E2D8C" w:rsidRPr="00C3557E" w:rsidRDefault="009E2D8C" w:rsidP="00DA60BD">
      <w:pPr>
        <w:ind w:left="360"/>
        <w:rPr>
          <w:rFonts w:asciiTheme="minorHAnsi" w:hAnsiTheme="minorHAnsi" w:cstheme="minorHAnsi"/>
          <w:sz w:val="22"/>
          <w:szCs w:val="22"/>
        </w:rPr>
      </w:pPr>
    </w:p>
    <w:sectPr w:rsidR="009E2D8C" w:rsidRPr="00C35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668C" w14:textId="77777777" w:rsidR="0037491B" w:rsidRDefault="0037491B" w:rsidP="001A68D0">
      <w:r>
        <w:separator/>
      </w:r>
    </w:p>
  </w:endnote>
  <w:endnote w:type="continuationSeparator" w:id="0">
    <w:p w14:paraId="542FE0D7" w14:textId="77777777" w:rsidR="0037491B" w:rsidRDefault="0037491B" w:rsidP="001A68D0">
      <w:r>
        <w:continuationSeparator/>
      </w:r>
    </w:p>
  </w:endnote>
  <w:endnote w:type="continuationNotice" w:id="1">
    <w:p w14:paraId="3F128B4F" w14:textId="77777777" w:rsidR="0037491B" w:rsidRDefault="0037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78023803"/>
      <w:docPartObj>
        <w:docPartGallery w:val="Page Numbers (Bottom of Page)"/>
        <w:docPartUnique/>
      </w:docPartObj>
    </w:sdtPr>
    <w:sdtEndPr>
      <w:rPr>
        <w:noProof/>
        <w:sz w:val="20"/>
        <w:szCs w:val="20"/>
      </w:rPr>
    </w:sdtEndPr>
    <w:sdtContent>
      <w:p w14:paraId="2674929C" w14:textId="4F5BF2B8" w:rsidR="00E62570" w:rsidRPr="0057686A" w:rsidRDefault="00E62570" w:rsidP="00CD56C1">
        <w:pPr>
          <w:pStyle w:val="Footer"/>
          <w:rPr>
            <w:rFonts w:asciiTheme="minorHAnsi" w:hAnsiTheme="minorHAnsi" w:cstheme="minorHAnsi"/>
            <w:sz w:val="20"/>
            <w:szCs w:val="20"/>
          </w:rPr>
        </w:pPr>
        <w:r w:rsidRPr="0057686A">
          <w:rPr>
            <w:rFonts w:asciiTheme="minorHAnsi" w:hAnsiTheme="minorHAnsi" w:cstheme="minorHAnsi"/>
            <w:sz w:val="20"/>
            <w:szCs w:val="20"/>
          </w:rPr>
          <w:tab/>
        </w:r>
        <w:r w:rsidRPr="0057686A">
          <w:rPr>
            <w:rFonts w:asciiTheme="minorHAnsi" w:hAnsiTheme="minorHAnsi" w:cstheme="minorHAnsi"/>
            <w:sz w:val="20"/>
            <w:szCs w:val="20"/>
          </w:rPr>
          <w:tab/>
        </w:r>
        <w:r w:rsidRPr="0057686A">
          <w:rPr>
            <w:rFonts w:asciiTheme="minorHAnsi" w:hAnsiTheme="minorHAnsi" w:cstheme="minorHAnsi"/>
            <w:sz w:val="20"/>
            <w:szCs w:val="20"/>
          </w:rPr>
          <w:fldChar w:fldCharType="begin"/>
        </w:r>
        <w:r w:rsidRPr="0057686A">
          <w:rPr>
            <w:rFonts w:asciiTheme="minorHAnsi" w:hAnsiTheme="minorHAnsi" w:cstheme="minorHAnsi"/>
            <w:sz w:val="20"/>
            <w:szCs w:val="20"/>
          </w:rPr>
          <w:instrText xml:space="preserve"> PAGE   \* MERGEFORMAT </w:instrText>
        </w:r>
        <w:r w:rsidRPr="0057686A">
          <w:rPr>
            <w:rFonts w:asciiTheme="minorHAnsi" w:hAnsiTheme="minorHAnsi" w:cstheme="minorHAnsi"/>
            <w:sz w:val="20"/>
            <w:szCs w:val="20"/>
          </w:rPr>
          <w:fldChar w:fldCharType="separate"/>
        </w:r>
        <w:r w:rsidRPr="0057686A">
          <w:rPr>
            <w:rFonts w:asciiTheme="minorHAnsi" w:hAnsiTheme="minorHAnsi" w:cstheme="minorHAnsi"/>
            <w:noProof/>
            <w:sz w:val="20"/>
            <w:szCs w:val="20"/>
          </w:rPr>
          <w:t>3</w:t>
        </w:r>
        <w:r w:rsidRPr="0057686A">
          <w:rPr>
            <w:rFonts w:asciiTheme="minorHAnsi" w:hAnsiTheme="minorHAnsi" w:cstheme="minorHAnsi"/>
            <w:noProof/>
            <w:sz w:val="20"/>
            <w:szCs w:val="20"/>
          </w:rPr>
          <w:fldChar w:fldCharType="end"/>
        </w:r>
      </w:p>
    </w:sdtContent>
  </w:sdt>
  <w:p w14:paraId="612941F6" w14:textId="77777777" w:rsidR="00E62570" w:rsidRPr="0057686A" w:rsidRDefault="00E62570">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B492" w14:textId="77777777" w:rsidR="0037491B" w:rsidRDefault="0037491B" w:rsidP="001A68D0">
      <w:r>
        <w:separator/>
      </w:r>
    </w:p>
  </w:footnote>
  <w:footnote w:type="continuationSeparator" w:id="0">
    <w:p w14:paraId="32D63682" w14:textId="77777777" w:rsidR="0037491B" w:rsidRDefault="0037491B" w:rsidP="001A68D0">
      <w:r>
        <w:continuationSeparator/>
      </w:r>
    </w:p>
  </w:footnote>
  <w:footnote w:type="continuationNotice" w:id="1">
    <w:p w14:paraId="1AE836F5" w14:textId="77777777" w:rsidR="0037491B" w:rsidRDefault="00374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E2BE" w14:textId="31169562" w:rsidR="00E62570" w:rsidRPr="003A5F8C" w:rsidRDefault="0088020A" w:rsidP="003A5F8C">
    <w:pPr>
      <w:pStyle w:val="Header"/>
      <w:rPr>
        <w:b/>
      </w:rPr>
    </w:pPr>
    <w:r>
      <w:rPr>
        <w:b/>
      </w:rPr>
      <w:t>Final FY22</w:t>
    </w:r>
    <w:r w:rsidR="006F6CFC">
      <w:rPr>
        <w:b/>
      </w:rPr>
      <w:t xml:space="preserve"> Report</w:t>
    </w:r>
    <w:r w:rsidR="00E62570">
      <w:rPr>
        <w:b/>
      </w:rPr>
      <w:t xml:space="preserve"> Filing Form</w:t>
    </w:r>
    <w:r w:rsidR="00154A65">
      <w:rPr>
        <w:b/>
      </w:rPr>
      <w:t xml:space="preserve"> </w:t>
    </w:r>
    <w:r w:rsidR="00754D95">
      <w:rPr>
        <w:b/>
      </w:rPr>
      <w:t>–</w:t>
    </w:r>
    <w:r w:rsidR="007524FB">
      <w:rPr>
        <w:b/>
      </w:rPr>
      <w:t xml:space="preserve"> </w:t>
    </w:r>
    <w:r w:rsidR="00E62570" w:rsidRPr="003A5F8C">
      <w:rPr>
        <w:b/>
      </w:rPr>
      <w:t>Instructions</w:t>
    </w:r>
    <w:r w:rsidR="00E62570">
      <w:rPr>
        <w:b/>
      </w:rPr>
      <w:t xml:space="preserve"> </w:t>
    </w:r>
    <w:r w:rsidR="007524FB">
      <w:rPr>
        <w:b/>
      </w:rPr>
      <w:t xml:space="preserve">for Residential Care Facilities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112"/>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5A97"/>
    <w:multiLevelType w:val="hybridMultilevel"/>
    <w:tmpl w:val="16DE8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D7DB2"/>
    <w:multiLevelType w:val="hybridMultilevel"/>
    <w:tmpl w:val="48F8D2C2"/>
    <w:lvl w:ilvl="0" w:tplc="04090019">
      <w:start w:val="1"/>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4C1"/>
    <w:multiLevelType w:val="hybridMultilevel"/>
    <w:tmpl w:val="B6AA368C"/>
    <w:lvl w:ilvl="0" w:tplc="04EC295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E557F"/>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787D"/>
    <w:multiLevelType w:val="hybridMultilevel"/>
    <w:tmpl w:val="6C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314D2"/>
    <w:multiLevelType w:val="hybridMultilevel"/>
    <w:tmpl w:val="F8766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13C506E"/>
    <w:multiLevelType w:val="hybridMultilevel"/>
    <w:tmpl w:val="FC280F38"/>
    <w:lvl w:ilvl="0" w:tplc="58F0424A">
      <w:start w:val="1"/>
      <w:numFmt w:val="lowerLetter"/>
      <w:lvlText w:val="%1."/>
      <w:lvlJc w:val="left"/>
      <w:pPr>
        <w:ind w:left="720" w:hanging="360"/>
      </w:pPr>
      <w:rPr>
        <w:rFonts w:asciiTheme="minorHAnsi" w:hAnsiTheme="minorHAnsi" w:cstheme="minorHAnsi" w:hint="default"/>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270DE"/>
    <w:multiLevelType w:val="hybridMultilevel"/>
    <w:tmpl w:val="263AC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03D01"/>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6BD"/>
    <w:multiLevelType w:val="hybridMultilevel"/>
    <w:tmpl w:val="DADA61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FB57203"/>
    <w:multiLevelType w:val="hybridMultilevel"/>
    <w:tmpl w:val="62E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43984"/>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2112"/>
    <w:multiLevelType w:val="hybridMultilevel"/>
    <w:tmpl w:val="AE58F416"/>
    <w:lvl w:ilvl="0" w:tplc="650CE942">
      <w:start w:val="1"/>
      <w:numFmt w:val="lowerLetter"/>
      <w:lvlText w:val="%1."/>
      <w:lvlJc w:val="left"/>
      <w:pPr>
        <w:ind w:left="1800" w:hanging="360"/>
      </w:pPr>
      <w:rPr>
        <w:rFonts w:asciiTheme="minorHAnsi" w:eastAsiaTheme="minorHAnsi" w:hAnsiTheme="minorHAnsi" w:cstheme="minorBidi"/>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177320"/>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96077"/>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2EC1"/>
    <w:multiLevelType w:val="hybridMultilevel"/>
    <w:tmpl w:val="821879DC"/>
    <w:lvl w:ilvl="0" w:tplc="04090015">
      <w:start w:val="1"/>
      <w:numFmt w:val="upperLetter"/>
      <w:lvlText w:val="%1."/>
      <w:lvlJc w:val="left"/>
      <w:pPr>
        <w:ind w:left="360" w:hanging="360"/>
      </w:pPr>
      <w:rPr>
        <w:rFonts w:hint="default"/>
      </w:rPr>
    </w:lvl>
    <w:lvl w:ilvl="1" w:tplc="650CE942">
      <w:start w:val="1"/>
      <w:numFmt w:val="lowerLetter"/>
      <w:lvlText w:val="%2."/>
      <w:lvlJc w:val="left"/>
      <w:pPr>
        <w:ind w:left="1080" w:hanging="360"/>
      </w:pPr>
      <w:rPr>
        <w:rFonts w:asciiTheme="minorHAnsi" w:eastAsiaTheme="minorHAnsi" w:hAnsiTheme="minorHAnsi" w:cstheme="minorBidi"/>
        <w:i w:val="0"/>
      </w:rPr>
    </w:lvl>
    <w:lvl w:ilvl="2" w:tplc="6C822912">
      <w:start w:val="1"/>
      <w:numFmt w:val="lowerLetter"/>
      <w:lvlText w:val="%3."/>
      <w:lvlJc w:val="lef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DF3A9F"/>
    <w:multiLevelType w:val="hybridMultilevel"/>
    <w:tmpl w:val="C41ACC10"/>
    <w:lvl w:ilvl="0" w:tplc="00A2A2A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821DB"/>
    <w:multiLevelType w:val="hybridMultilevel"/>
    <w:tmpl w:val="1DA23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1128FF"/>
    <w:multiLevelType w:val="hybridMultilevel"/>
    <w:tmpl w:val="DCD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814"/>
    <w:multiLevelType w:val="hybridMultilevel"/>
    <w:tmpl w:val="E41236E4"/>
    <w:lvl w:ilvl="0" w:tplc="4B10166E">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87EEE"/>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313D8"/>
    <w:multiLevelType w:val="hybridMultilevel"/>
    <w:tmpl w:val="CC1E1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C7FEB"/>
    <w:multiLevelType w:val="hybridMultilevel"/>
    <w:tmpl w:val="22AA26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8232E6"/>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634C8"/>
    <w:multiLevelType w:val="hybridMultilevel"/>
    <w:tmpl w:val="1430E2A8"/>
    <w:lvl w:ilvl="0" w:tplc="04090019">
      <w:start w:val="1"/>
      <w:numFmt w:val="lowerLetter"/>
      <w:lvlText w:val="%1."/>
      <w:lvlJc w:val="left"/>
      <w:pPr>
        <w:ind w:left="1440" w:hanging="360"/>
      </w:pPr>
      <w:rPr>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436594"/>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3ADB"/>
    <w:multiLevelType w:val="hybridMultilevel"/>
    <w:tmpl w:val="C5EA1D36"/>
    <w:lvl w:ilvl="0" w:tplc="00A2A2A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B2503"/>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22C0"/>
    <w:multiLevelType w:val="hybridMultilevel"/>
    <w:tmpl w:val="BBF2D620"/>
    <w:lvl w:ilvl="0" w:tplc="3418ED9A">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172A1"/>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3450F"/>
    <w:multiLevelType w:val="hybridMultilevel"/>
    <w:tmpl w:val="2638A2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2309432">
    <w:abstractNumId w:val="8"/>
  </w:num>
  <w:num w:numId="2" w16cid:durableId="266013279">
    <w:abstractNumId w:val="16"/>
  </w:num>
  <w:num w:numId="3" w16cid:durableId="399523549">
    <w:abstractNumId w:val="29"/>
  </w:num>
  <w:num w:numId="4" w16cid:durableId="1379472936">
    <w:abstractNumId w:val="13"/>
  </w:num>
  <w:num w:numId="5" w16cid:durableId="1927030186">
    <w:abstractNumId w:val="2"/>
  </w:num>
  <w:num w:numId="6" w16cid:durableId="1263297466">
    <w:abstractNumId w:val="14"/>
  </w:num>
  <w:num w:numId="7" w16cid:durableId="1902133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092627">
    <w:abstractNumId w:val="19"/>
  </w:num>
  <w:num w:numId="9" w16cid:durableId="1627925362">
    <w:abstractNumId w:val="25"/>
  </w:num>
  <w:num w:numId="10" w16cid:durableId="1149902721">
    <w:abstractNumId w:val="23"/>
  </w:num>
  <w:num w:numId="11" w16cid:durableId="378288066">
    <w:abstractNumId w:val="9"/>
  </w:num>
  <w:num w:numId="12" w16cid:durableId="1817139657">
    <w:abstractNumId w:val="12"/>
  </w:num>
  <w:num w:numId="13" w16cid:durableId="45423053">
    <w:abstractNumId w:val="22"/>
  </w:num>
  <w:num w:numId="14" w16cid:durableId="933246675">
    <w:abstractNumId w:val="10"/>
  </w:num>
  <w:num w:numId="15" w16cid:durableId="801533699">
    <w:abstractNumId w:val="18"/>
  </w:num>
  <w:num w:numId="16" w16cid:durableId="1286306092">
    <w:abstractNumId w:val="31"/>
  </w:num>
  <w:num w:numId="17" w16cid:durableId="334462559">
    <w:abstractNumId w:val="26"/>
  </w:num>
  <w:num w:numId="18" w16cid:durableId="1322002455">
    <w:abstractNumId w:val="5"/>
  </w:num>
  <w:num w:numId="19" w16cid:durableId="1713726030">
    <w:abstractNumId w:val="11"/>
  </w:num>
  <w:num w:numId="20" w16cid:durableId="1522739591">
    <w:abstractNumId w:val="27"/>
  </w:num>
  <w:num w:numId="21" w16cid:durableId="711226822">
    <w:abstractNumId w:val="17"/>
  </w:num>
  <w:num w:numId="22" w16cid:durableId="502668696">
    <w:abstractNumId w:val="3"/>
  </w:num>
  <w:num w:numId="23" w16cid:durableId="535969084">
    <w:abstractNumId w:val="20"/>
  </w:num>
  <w:num w:numId="24" w16cid:durableId="975912532">
    <w:abstractNumId w:val="7"/>
  </w:num>
  <w:num w:numId="25" w16cid:durableId="517351399">
    <w:abstractNumId w:val="28"/>
  </w:num>
  <w:num w:numId="26" w16cid:durableId="2099599956">
    <w:abstractNumId w:val="0"/>
  </w:num>
  <w:num w:numId="27" w16cid:durableId="869415676">
    <w:abstractNumId w:val="1"/>
  </w:num>
  <w:num w:numId="28" w16cid:durableId="1920941819">
    <w:abstractNumId w:val="30"/>
  </w:num>
  <w:num w:numId="29" w16cid:durableId="778984194">
    <w:abstractNumId w:val="4"/>
  </w:num>
  <w:num w:numId="30" w16cid:durableId="265115225">
    <w:abstractNumId w:val="24"/>
  </w:num>
  <w:num w:numId="31" w16cid:durableId="2018386002">
    <w:abstractNumId w:val="21"/>
  </w:num>
  <w:num w:numId="32" w16cid:durableId="221337005">
    <w:abstractNumId w:val="15"/>
  </w:num>
  <w:num w:numId="33" w16cid:durableId="1289898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D0"/>
    <w:rsid w:val="000005E7"/>
    <w:rsid w:val="0000568B"/>
    <w:rsid w:val="00011C79"/>
    <w:rsid w:val="000164E7"/>
    <w:rsid w:val="00021EE8"/>
    <w:rsid w:val="0002234A"/>
    <w:rsid w:val="000239B5"/>
    <w:rsid w:val="000242DE"/>
    <w:rsid w:val="000264EE"/>
    <w:rsid w:val="00026632"/>
    <w:rsid w:val="000302C3"/>
    <w:rsid w:val="00034173"/>
    <w:rsid w:val="00043348"/>
    <w:rsid w:val="0004527D"/>
    <w:rsid w:val="00055502"/>
    <w:rsid w:val="0005675B"/>
    <w:rsid w:val="000631AA"/>
    <w:rsid w:val="00066CDB"/>
    <w:rsid w:val="000806FA"/>
    <w:rsid w:val="00083D21"/>
    <w:rsid w:val="0008610A"/>
    <w:rsid w:val="00086852"/>
    <w:rsid w:val="00087BC6"/>
    <w:rsid w:val="00090C9B"/>
    <w:rsid w:val="00092A87"/>
    <w:rsid w:val="0009784D"/>
    <w:rsid w:val="000A61EB"/>
    <w:rsid w:val="000B1264"/>
    <w:rsid w:val="000B7A4D"/>
    <w:rsid w:val="000C1BCC"/>
    <w:rsid w:val="000C43D3"/>
    <w:rsid w:val="000D38A5"/>
    <w:rsid w:val="000D5936"/>
    <w:rsid w:val="000E7194"/>
    <w:rsid w:val="000F13A2"/>
    <w:rsid w:val="000F4A2B"/>
    <w:rsid w:val="00102506"/>
    <w:rsid w:val="001065DE"/>
    <w:rsid w:val="00111385"/>
    <w:rsid w:val="00111FE3"/>
    <w:rsid w:val="00134E54"/>
    <w:rsid w:val="00135C86"/>
    <w:rsid w:val="00140DA3"/>
    <w:rsid w:val="00154A65"/>
    <w:rsid w:val="00163443"/>
    <w:rsid w:val="001665E4"/>
    <w:rsid w:val="0018084A"/>
    <w:rsid w:val="00182135"/>
    <w:rsid w:val="00186E1C"/>
    <w:rsid w:val="001911E3"/>
    <w:rsid w:val="00195F0D"/>
    <w:rsid w:val="001A0FC1"/>
    <w:rsid w:val="001A68D0"/>
    <w:rsid w:val="001A7C0B"/>
    <w:rsid w:val="001B2A63"/>
    <w:rsid w:val="001B31A0"/>
    <w:rsid w:val="001B5112"/>
    <w:rsid w:val="001C1A3A"/>
    <w:rsid w:val="001C6004"/>
    <w:rsid w:val="001D2115"/>
    <w:rsid w:val="001D488B"/>
    <w:rsid w:val="001E31F9"/>
    <w:rsid w:val="001F3DCC"/>
    <w:rsid w:val="001F58EA"/>
    <w:rsid w:val="00200CF7"/>
    <w:rsid w:val="002066A6"/>
    <w:rsid w:val="0021110D"/>
    <w:rsid w:val="00211A94"/>
    <w:rsid w:val="002330FD"/>
    <w:rsid w:val="00236303"/>
    <w:rsid w:val="00243FF4"/>
    <w:rsid w:val="0025202A"/>
    <w:rsid w:val="0026076A"/>
    <w:rsid w:val="00260EA4"/>
    <w:rsid w:val="00265408"/>
    <w:rsid w:val="0028500A"/>
    <w:rsid w:val="002A0055"/>
    <w:rsid w:val="002A4753"/>
    <w:rsid w:val="002A7629"/>
    <w:rsid w:val="002A7E02"/>
    <w:rsid w:val="002D2543"/>
    <w:rsid w:val="002D5FCC"/>
    <w:rsid w:val="002E4E9A"/>
    <w:rsid w:val="002E7BCF"/>
    <w:rsid w:val="002F0F6A"/>
    <w:rsid w:val="002F4758"/>
    <w:rsid w:val="00302BBF"/>
    <w:rsid w:val="0031444C"/>
    <w:rsid w:val="003212C8"/>
    <w:rsid w:val="00331B36"/>
    <w:rsid w:val="00335694"/>
    <w:rsid w:val="00336AF0"/>
    <w:rsid w:val="0034787B"/>
    <w:rsid w:val="003541B6"/>
    <w:rsid w:val="003541FF"/>
    <w:rsid w:val="00355C0B"/>
    <w:rsid w:val="00356E99"/>
    <w:rsid w:val="003573E8"/>
    <w:rsid w:val="0037491B"/>
    <w:rsid w:val="00391CE4"/>
    <w:rsid w:val="00396255"/>
    <w:rsid w:val="00397B06"/>
    <w:rsid w:val="003A11A4"/>
    <w:rsid w:val="003A5F8C"/>
    <w:rsid w:val="003C7B2D"/>
    <w:rsid w:val="003E5A7E"/>
    <w:rsid w:val="003F13B6"/>
    <w:rsid w:val="003F5D47"/>
    <w:rsid w:val="0040033E"/>
    <w:rsid w:val="00404A14"/>
    <w:rsid w:val="004145ED"/>
    <w:rsid w:val="00424DA5"/>
    <w:rsid w:val="00427CBB"/>
    <w:rsid w:val="00434E0C"/>
    <w:rsid w:val="00434E37"/>
    <w:rsid w:val="00435DE1"/>
    <w:rsid w:val="00440350"/>
    <w:rsid w:val="004407D6"/>
    <w:rsid w:val="00442766"/>
    <w:rsid w:val="0044777B"/>
    <w:rsid w:val="0045191E"/>
    <w:rsid w:val="004570FD"/>
    <w:rsid w:val="00460EBF"/>
    <w:rsid w:val="00462D3E"/>
    <w:rsid w:val="00465F9D"/>
    <w:rsid w:val="00471F61"/>
    <w:rsid w:val="00476FFC"/>
    <w:rsid w:val="004828D3"/>
    <w:rsid w:val="0049463F"/>
    <w:rsid w:val="00494F57"/>
    <w:rsid w:val="004B06C4"/>
    <w:rsid w:val="004C47DB"/>
    <w:rsid w:val="004C541D"/>
    <w:rsid w:val="004D337C"/>
    <w:rsid w:val="004D4425"/>
    <w:rsid w:val="004E41E4"/>
    <w:rsid w:val="004E7984"/>
    <w:rsid w:val="00506E1E"/>
    <w:rsid w:val="0050741C"/>
    <w:rsid w:val="00511C20"/>
    <w:rsid w:val="005143A1"/>
    <w:rsid w:val="00516A5C"/>
    <w:rsid w:val="0052032F"/>
    <w:rsid w:val="005205ED"/>
    <w:rsid w:val="00521136"/>
    <w:rsid w:val="00522C3F"/>
    <w:rsid w:val="0052620B"/>
    <w:rsid w:val="00532438"/>
    <w:rsid w:val="00533F6E"/>
    <w:rsid w:val="005603F8"/>
    <w:rsid w:val="00561E3E"/>
    <w:rsid w:val="00575193"/>
    <w:rsid w:val="00575F20"/>
    <w:rsid w:val="0057686A"/>
    <w:rsid w:val="00585576"/>
    <w:rsid w:val="005C2D22"/>
    <w:rsid w:val="005C6D8C"/>
    <w:rsid w:val="005D119F"/>
    <w:rsid w:val="005D40A0"/>
    <w:rsid w:val="005E16BB"/>
    <w:rsid w:val="005E3CAC"/>
    <w:rsid w:val="00600A21"/>
    <w:rsid w:val="006017A5"/>
    <w:rsid w:val="006033ED"/>
    <w:rsid w:val="006333B9"/>
    <w:rsid w:val="006349AD"/>
    <w:rsid w:val="00645AA7"/>
    <w:rsid w:val="00651ECB"/>
    <w:rsid w:val="00652D89"/>
    <w:rsid w:val="006575C1"/>
    <w:rsid w:val="00663DA0"/>
    <w:rsid w:val="00667264"/>
    <w:rsid w:val="0066798F"/>
    <w:rsid w:val="00667FC6"/>
    <w:rsid w:val="0067202D"/>
    <w:rsid w:val="00690CB6"/>
    <w:rsid w:val="006A00DD"/>
    <w:rsid w:val="006A0452"/>
    <w:rsid w:val="006D272F"/>
    <w:rsid w:val="006D789E"/>
    <w:rsid w:val="006E3311"/>
    <w:rsid w:val="006E425F"/>
    <w:rsid w:val="006F6CFC"/>
    <w:rsid w:val="00700E99"/>
    <w:rsid w:val="007052E6"/>
    <w:rsid w:val="007132FC"/>
    <w:rsid w:val="00717D83"/>
    <w:rsid w:val="00721207"/>
    <w:rsid w:val="007268BF"/>
    <w:rsid w:val="00726AF8"/>
    <w:rsid w:val="007326D7"/>
    <w:rsid w:val="007352F2"/>
    <w:rsid w:val="0074113A"/>
    <w:rsid w:val="007419A4"/>
    <w:rsid w:val="00744E08"/>
    <w:rsid w:val="0074663D"/>
    <w:rsid w:val="007524FB"/>
    <w:rsid w:val="00752CAA"/>
    <w:rsid w:val="007540AC"/>
    <w:rsid w:val="0075469C"/>
    <w:rsid w:val="00754D95"/>
    <w:rsid w:val="00756D9D"/>
    <w:rsid w:val="0076129C"/>
    <w:rsid w:val="00777BA8"/>
    <w:rsid w:val="00784400"/>
    <w:rsid w:val="007869EA"/>
    <w:rsid w:val="00786A15"/>
    <w:rsid w:val="007945FC"/>
    <w:rsid w:val="007A4503"/>
    <w:rsid w:val="007B104E"/>
    <w:rsid w:val="007B15A3"/>
    <w:rsid w:val="007B1620"/>
    <w:rsid w:val="007B6EC8"/>
    <w:rsid w:val="007B7422"/>
    <w:rsid w:val="007C0436"/>
    <w:rsid w:val="007C6BC9"/>
    <w:rsid w:val="007D276C"/>
    <w:rsid w:val="007D6DB2"/>
    <w:rsid w:val="007E08D8"/>
    <w:rsid w:val="007F59F7"/>
    <w:rsid w:val="007F6DC1"/>
    <w:rsid w:val="00800D8B"/>
    <w:rsid w:val="008101EB"/>
    <w:rsid w:val="00822DEF"/>
    <w:rsid w:val="00833FC8"/>
    <w:rsid w:val="008345D4"/>
    <w:rsid w:val="00835598"/>
    <w:rsid w:val="00836688"/>
    <w:rsid w:val="008371FD"/>
    <w:rsid w:val="00852963"/>
    <w:rsid w:val="00852AE9"/>
    <w:rsid w:val="00853AA2"/>
    <w:rsid w:val="00860B56"/>
    <w:rsid w:val="008622A0"/>
    <w:rsid w:val="008657C8"/>
    <w:rsid w:val="00866D7B"/>
    <w:rsid w:val="008708E3"/>
    <w:rsid w:val="008711F8"/>
    <w:rsid w:val="0088020A"/>
    <w:rsid w:val="008A5C36"/>
    <w:rsid w:val="008A6305"/>
    <w:rsid w:val="008A67D3"/>
    <w:rsid w:val="008B181B"/>
    <w:rsid w:val="008B500C"/>
    <w:rsid w:val="008C132E"/>
    <w:rsid w:val="008D0293"/>
    <w:rsid w:val="008D13F2"/>
    <w:rsid w:val="008D1F55"/>
    <w:rsid w:val="008E619A"/>
    <w:rsid w:val="008F5337"/>
    <w:rsid w:val="0090343F"/>
    <w:rsid w:val="00914DDD"/>
    <w:rsid w:val="00916245"/>
    <w:rsid w:val="0092210C"/>
    <w:rsid w:val="0093245C"/>
    <w:rsid w:val="00932CF6"/>
    <w:rsid w:val="00936C50"/>
    <w:rsid w:val="00936D87"/>
    <w:rsid w:val="00945349"/>
    <w:rsid w:val="00953E47"/>
    <w:rsid w:val="00965FF5"/>
    <w:rsid w:val="009840F0"/>
    <w:rsid w:val="00990F7F"/>
    <w:rsid w:val="009930AF"/>
    <w:rsid w:val="00996C74"/>
    <w:rsid w:val="0099770E"/>
    <w:rsid w:val="009A2A37"/>
    <w:rsid w:val="009A51C0"/>
    <w:rsid w:val="009B0FBC"/>
    <w:rsid w:val="009C552C"/>
    <w:rsid w:val="009E2D8C"/>
    <w:rsid w:val="009E6693"/>
    <w:rsid w:val="009E682B"/>
    <w:rsid w:val="009E714F"/>
    <w:rsid w:val="009F19AB"/>
    <w:rsid w:val="009F2478"/>
    <w:rsid w:val="00A00784"/>
    <w:rsid w:val="00A06597"/>
    <w:rsid w:val="00A10C84"/>
    <w:rsid w:val="00A22D2A"/>
    <w:rsid w:val="00A26349"/>
    <w:rsid w:val="00A30A15"/>
    <w:rsid w:val="00A354E7"/>
    <w:rsid w:val="00A35D4D"/>
    <w:rsid w:val="00A506B2"/>
    <w:rsid w:val="00A60354"/>
    <w:rsid w:val="00A7166B"/>
    <w:rsid w:val="00A73811"/>
    <w:rsid w:val="00A76133"/>
    <w:rsid w:val="00A764AD"/>
    <w:rsid w:val="00A94458"/>
    <w:rsid w:val="00AA0B12"/>
    <w:rsid w:val="00AA44E8"/>
    <w:rsid w:val="00AA67BB"/>
    <w:rsid w:val="00AB27DF"/>
    <w:rsid w:val="00AB3B45"/>
    <w:rsid w:val="00AB7288"/>
    <w:rsid w:val="00AB72B9"/>
    <w:rsid w:val="00AC0347"/>
    <w:rsid w:val="00AC4179"/>
    <w:rsid w:val="00AC464D"/>
    <w:rsid w:val="00AC4C6E"/>
    <w:rsid w:val="00AD0F92"/>
    <w:rsid w:val="00AF1403"/>
    <w:rsid w:val="00AF23C6"/>
    <w:rsid w:val="00AF7439"/>
    <w:rsid w:val="00B05FBD"/>
    <w:rsid w:val="00B112CC"/>
    <w:rsid w:val="00B231BC"/>
    <w:rsid w:val="00B2791F"/>
    <w:rsid w:val="00B33A59"/>
    <w:rsid w:val="00B453E8"/>
    <w:rsid w:val="00B60C83"/>
    <w:rsid w:val="00B74F70"/>
    <w:rsid w:val="00B83C0E"/>
    <w:rsid w:val="00B83E41"/>
    <w:rsid w:val="00B847D7"/>
    <w:rsid w:val="00B943A7"/>
    <w:rsid w:val="00B965D6"/>
    <w:rsid w:val="00BA103B"/>
    <w:rsid w:val="00BA56AC"/>
    <w:rsid w:val="00BB3A65"/>
    <w:rsid w:val="00BC37AB"/>
    <w:rsid w:val="00BC5B3E"/>
    <w:rsid w:val="00BD3373"/>
    <w:rsid w:val="00BE3CF9"/>
    <w:rsid w:val="00BE67B1"/>
    <w:rsid w:val="00BE72E9"/>
    <w:rsid w:val="00BF0E3B"/>
    <w:rsid w:val="00BF680E"/>
    <w:rsid w:val="00C02749"/>
    <w:rsid w:val="00C06E00"/>
    <w:rsid w:val="00C11321"/>
    <w:rsid w:val="00C150C2"/>
    <w:rsid w:val="00C16BAC"/>
    <w:rsid w:val="00C16E9E"/>
    <w:rsid w:val="00C23266"/>
    <w:rsid w:val="00C25C2B"/>
    <w:rsid w:val="00C324F9"/>
    <w:rsid w:val="00C3557E"/>
    <w:rsid w:val="00C47684"/>
    <w:rsid w:val="00C47C2C"/>
    <w:rsid w:val="00C56182"/>
    <w:rsid w:val="00C67D08"/>
    <w:rsid w:val="00C74048"/>
    <w:rsid w:val="00C778C6"/>
    <w:rsid w:val="00C8523C"/>
    <w:rsid w:val="00CA4178"/>
    <w:rsid w:val="00CA59A8"/>
    <w:rsid w:val="00CB0BA7"/>
    <w:rsid w:val="00CB38E1"/>
    <w:rsid w:val="00CB38E6"/>
    <w:rsid w:val="00CB5D5F"/>
    <w:rsid w:val="00CD0BF1"/>
    <w:rsid w:val="00CD2269"/>
    <w:rsid w:val="00CD3C4F"/>
    <w:rsid w:val="00CD56C1"/>
    <w:rsid w:val="00CE1C1F"/>
    <w:rsid w:val="00CE2385"/>
    <w:rsid w:val="00CE7A2B"/>
    <w:rsid w:val="00CF2065"/>
    <w:rsid w:val="00CF7D60"/>
    <w:rsid w:val="00D01709"/>
    <w:rsid w:val="00D04F1A"/>
    <w:rsid w:val="00D104A2"/>
    <w:rsid w:val="00D11ACF"/>
    <w:rsid w:val="00D20A91"/>
    <w:rsid w:val="00D21AB3"/>
    <w:rsid w:val="00D22B3A"/>
    <w:rsid w:val="00D24E9D"/>
    <w:rsid w:val="00D25A93"/>
    <w:rsid w:val="00D32DF4"/>
    <w:rsid w:val="00D40B21"/>
    <w:rsid w:val="00D44518"/>
    <w:rsid w:val="00D53083"/>
    <w:rsid w:val="00D53C38"/>
    <w:rsid w:val="00D54DAE"/>
    <w:rsid w:val="00D7084C"/>
    <w:rsid w:val="00D7671C"/>
    <w:rsid w:val="00D7682E"/>
    <w:rsid w:val="00D76ED3"/>
    <w:rsid w:val="00D80CA8"/>
    <w:rsid w:val="00D81E98"/>
    <w:rsid w:val="00D913AD"/>
    <w:rsid w:val="00D938B9"/>
    <w:rsid w:val="00DA60BD"/>
    <w:rsid w:val="00DB4D89"/>
    <w:rsid w:val="00DC0A21"/>
    <w:rsid w:val="00DC59D9"/>
    <w:rsid w:val="00DD2387"/>
    <w:rsid w:val="00DF0F96"/>
    <w:rsid w:val="00E0068B"/>
    <w:rsid w:val="00E10C84"/>
    <w:rsid w:val="00E14D01"/>
    <w:rsid w:val="00E21420"/>
    <w:rsid w:val="00E22274"/>
    <w:rsid w:val="00E33790"/>
    <w:rsid w:val="00E4495C"/>
    <w:rsid w:val="00E50F39"/>
    <w:rsid w:val="00E52814"/>
    <w:rsid w:val="00E55453"/>
    <w:rsid w:val="00E603BA"/>
    <w:rsid w:val="00E62570"/>
    <w:rsid w:val="00E672F7"/>
    <w:rsid w:val="00E73701"/>
    <w:rsid w:val="00E77781"/>
    <w:rsid w:val="00E83A57"/>
    <w:rsid w:val="00E91176"/>
    <w:rsid w:val="00E94D05"/>
    <w:rsid w:val="00EB10EE"/>
    <w:rsid w:val="00EB4D81"/>
    <w:rsid w:val="00EC600C"/>
    <w:rsid w:val="00ED7447"/>
    <w:rsid w:val="00EE4E33"/>
    <w:rsid w:val="00F00182"/>
    <w:rsid w:val="00F07482"/>
    <w:rsid w:val="00F37B7D"/>
    <w:rsid w:val="00F416A2"/>
    <w:rsid w:val="00F51643"/>
    <w:rsid w:val="00F5179F"/>
    <w:rsid w:val="00F517B4"/>
    <w:rsid w:val="00F53D21"/>
    <w:rsid w:val="00F611AC"/>
    <w:rsid w:val="00F668F3"/>
    <w:rsid w:val="00F73E24"/>
    <w:rsid w:val="00F8001D"/>
    <w:rsid w:val="00F803B1"/>
    <w:rsid w:val="00F83E97"/>
    <w:rsid w:val="00F846C1"/>
    <w:rsid w:val="00F8532A"/>
    <w:rsid w:val="00FA1277"/>
    <w:rsid w:val="00FA32CB"/>
    <w:rsid w:val="00FA3DC7"/>
    <w:rsid w:val="00FA4A06"/>
    <w:rsid w:val="00FA505E"/>
    <w:rsid w:val="00FB1A0F"/>
    <w:rsid w:val="00FB44EC"/>
    <w:rsid w:val="00FC06F2"/>
    <w:rsid w:val="00FC17C5"/>
    <w:rsid w:val="00FC2EB1"/>
    <w:rsid w:val="00FC3F40"/>
    <w:rsid w:val="00FD0C1F"/>
    <w:rsid w:val="00FD1E39"/>
    <w:rsid w:val="00FD2269"/>
    <w:rsid w:val="00FD7447"/>
    <w:rsid w:val="00FE1910"/>
    <w:rsid w:val="00FE20A7"/>
    <w:rsid w:val="00FE56A4"/>
    <w:rsid w:val="00FF181A"/>
    <w:rsid w:val="00FF5774"/>
    <w:rsid w:val="00FF5E67"/>
    <w:rsid w:val="06804AAD"/>
    <w:rsid w:val="60E1D1D8"/>
    <w:rsid w:val="7097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581A"/>
  <w15:docId w15:val="{A80F874C-7FC8-4A07-99AA-C78C39B4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D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5F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D0"/>
    <w:pPr>
      <w:tabs>
        <w:tab w:val="center" w:pos="4680"/>
        <w:tab w:val="right" w:pos="9360"/>
      </w:tabs>
    </w:pPr>
  </w:style>
  <w:style w:type="character" w:customStyle="1" w:styleId="HeaderChar">
    <w:name w:val="Header Char"/>
    <w:basedOn w:val="DefaultParagraphFont"/>
    <w:link w:val="Header"/>
    <w:uiPriority w:val="99"/>
    <w:rsid w:val="001A68D0"/>
  </w:style>
  <w:style w:type="paragraph" w:styleId="Footer">
    <w:name w:val="footer"/>
    <w:basedOn w:val="Normal"/>
    <w:link w:val="FooterChar"/>
    <w:uiPriority w:val="99"/>
    <w:unhideWhenUsed/>
    <w:rsid w:val="001A68D0"/>
    <w:pPr>
      <w:tabs>
        <w:tab w:val="center" w:pos="4680"/>
        <w:tab w:val="right" w:pos="9360"/>
      </w:tabs>
    </w:pPr>
  </w:style>
  <w:style w:type="character" w:customStyle="1" w:styleId="FooterChar">
    <w:name w:val="Footer Char"/>
    <w:basedOn w:val="DefaultParagraphFont"/>
    <w:link w:val="Footer"/>
    <w:uiPriority w:val="99"/>
    <w:rsid w:val="001A68D0"/>
  </w:style>
  <w:style w:type="paragraph" w:styleId="ListParagraph">
    <w:name w:val="List Paragraph"/>
    <w:basedOn w:val="Normal"/>
    <w:uiPriority w:val="34"/>
    <w:qFormat/>
    <w:rsid w:val="001A68D0"/>
    <w:pPr>
      <w:ind w:left="720"/>
      <w:contextualSpacing/>
    </w:pPr>
  </w:style>
  <w:style w:type="character" w:styleId="CommentReference">
    <w:name w:val="annotation reference"/>
    <w:basedOn w:val="DefaultParagraphFont"/>
    <w:uiPriority w:val="99"/>
    <w:semiHidden/>
    <w:unhideWhenUsed/>
    <w:rsid w:val="001A68D0"/>
    <w:rPr>
      <w:sz w:val="16"/>
      <w:szCs w:val="16"/>
    </w:rPr>
  </w:style>
  <w:style w:type="paragraph" w:styleId="CommentText">
    <w:name w:val="annotation text"/>
    <w:basedOn w:val="Normal"/>
    <w:link w:val="CommentTextChar"/>
    <w:uiPriority w:val="99"/>
    <w:semiHidden/>
    <w:unhideWhenUsed/>
    <w:rsid w:val="001A68D0"/>
    <w:rPr>
      <w:sz w:val="20"/>
      <w:szCs w:val="20"/>
    </w:rPr>
  </w:style>
  <w:style w:type="character" w:customStyle="1" w:styleId="CommentTextChar">
    <w:name w:val="Comment Text Char"/>
    <w:basedOn w:val="DefaultParagraphFont"/>
    <w:link w:val="CommentText"/>
    <w:uiPriority w:val="99"/>
    <w:semiHidden/>
    <w:rsid w:val="001A68D0"/>
    <w:rPr>
      <w:sz w:val="20"/>
      <w:szCs w:val="20"/>
    </w:rPr>
  </w:style>
  <w:style w:type="paragraph" w:styleId="BalloonText">
    <w:name w:val="Balloon Text"/>
    <w:basedOn w:val="Normal"/>
    <w:link w:val="BalloonTextChar"/>
    <w:uiPriority w:val="99"/>
    <w:semiHidden/>
    <w:unhideWhenUsed/>
    <w:rsid w:val="001A68D0"/>
    <w:rPr>
      <w:rFonts w:ascii="Tahoma" w:hAnsi="Tahoma" w:cs="Tahoma"/>
      <w:sz w:val="16"/>
      <w:szCs w:val="16"/>
    </w:rPr>
  </w:style>
  <w:style w:type="character" w:customStyle="1" w:styleId="BalloonTextChar">
    <w:name w:val="Balloon Text Char"/>
    <w:basedOn w:val="DefaultParagraphFont"/>
    <w:link w:val="BalloonText"/>
    <w:uiPriority w:val="99"/>
    <w:semiHidden/>
    <w:rsid w:val="001A68D0"/>
    <w:rPr>
      <w:rFonts w:ascii="Tahoma" w:hAnsi="Tahoma" w:cs="Tahoma"/>
      <w:sz w:val="16"/>
      <w:szCs w:val="16"/>
    </w:rPr>
  </w:style>
  <w:style w:type="character" w:styleId="Hyperlink">
    <w:name w:val="Hyperlink"/>
    <w:basedOn w:val="DefaultParagraphFont"/>
    <w:uiPriority w:val="99"/>
    <w:unhideWhenUsed/>
    <w:rsid w:val="00336AF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F59F7"/>
    <w:rPr>
      <w:b/>
      <w:bCs/>
    </w:rPr>
  </w:style>
  <w:style w:type="character" w:customStyle="1" w:styleId="CommentSubjectChar">
    <w:name w:val="Comment Subject Char"/>
    <w:basedOn w:val="CommentTextChar"/>
    <w:link w:val="CommentSubject"/>
    <w:uiPriority w:val="99"/>
    <w:semiHidden/>
    <w:rsid w:val="007F59F7"/>
    <w:rPr>
      <w:b/>
      <w:bCs/>
      <w:sz w:val="20"/>
      <w:szCs w:val="20"/>
    </w:rPr>
  </w:style>
  <w:style w:type="character" w:customStyle="1" w:styleId="Heading1Char">
    <w:name w:val="Heading 1 Char"/>
    <w:basedOn w:val="DefaultParagraphFont"/>
    <w:link w:val="Heading1"/>
    <w:uiPriority w:val="9"/>
    <w:rsid w:val="00E14D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D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65FF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7B06"/>
    <w:pPr>
      <w:spacing w:after="0" w:line="240" w:lineRule="auto"/>
    </w:pPr>
  </w:style>
  <w:style w:type="paragraph" w:styleId="FootnoteText">
    <w:name w:val="footnote text"/>
    <w:basedOn w:val="Normal"/>
    <w:link w:val="FootnoteTextChar"/>
    <w:uiPriority w:val="99"/>
    <w:semiHidden/>
    <w:unhideWhenUsed/>
    <w:rsid w:val="008D1F55"/>
    <w:rPr>
      <w:sz w:val="20"/>
      <w:szCs w:val="20"/>
    </w:rPr>
  </w:style>
  <w:style w:type="character" w:customStyle="1" w:styleId="FootnoteTextChar">
    <w:name w:val="Footnote Text Char"/>
    <w:basedOn w:val="DefaultParagraphFont"/>
    <w:link w:val="FootnoteText"/>
    <w:uiPriority w:val="99"/>
    <w:semiHidden/>
    <w:rsid w:val="008D1F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1F55"/>
    <w:rPr>
      <w:vertAlign w:val="superscript"/>
    </w:rPr>
  </w:style>
  <w:style w:type="character" w:styleId="UnresolvedMention">
    <w:name w:val="Unresolved Mention"/>
    <w:basedOn w:val="DefaultParagraphFont"/>
    <w:uiPriority w:val="99"/>
    <w:unhideWhenUsed/>
    <w:rsid w:val="004E41E4"/>
    <w:rPr>
      <w:color w:val="605E5C"/>
      <w:shd w:val="clear" w:color="auto" w:fill="E1DFDD"/>
    </w:rPr>
  </w:style>
  <w:style w:type="table" w:styleId="TableGrid">
    <w:name w:val="Table Grid"/>
    <w:basedOn w:val="TableNormal"/>
    <w:uiPriority w:val="59"/>
    <w:rsid w:val="00E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682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21136"/>
    <w:rPr>
      <w:sz w:val="20"/>
      <w:szCs w:val="20"/>
    </w:rPr>
  </w:style>
  <w:style w:type="character" w:customStyle="1" w:styleId="EndnoteTextChar">
    <w:name w:val="Endnote Text Char"/>
    <w:basedOn w:val="DefaultParagraphFont"/>
    <w:link w:val="EndnoteText"/>
    <w:uiPriority w:val="99"/>
    <w:semiHidden/>
    <w:rsid w:val="00521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1136"/>
    <w:rPr>
      <w:vertAlign w:val="superscript"/>
    </w:rPr>
  </w:style>
  <w:style w:type="character" w:styleId="FollowedHyperlink">
    <w:name w:val="FollowedHyperlink"/>
    <w:basedOn w:val="DefaultParagraphFont"/>
    <w:uiPriority w:val="99"/>
    <w:semiHidden/>
    <w:unhideWhenUsed/>
    <w:rsid w:val="00427CBB"/>
    <w:rPr>
      <w:color w:val="800080" w:themeColor="followedHyperlink"/>
      <w:u w:val="single"/>
    </w:rPr>
  </w:style>
  <w:style w:type="character" w:styleId="Mention">
    <w:name w:val="Mention"/>
    <w:basedOn w:val="DefaultParagraphFont"/>
    <w:uiPriority w:val="99"/>
    <w:unhideWhenUsed/>
    <w:rsid w:val="00D40B21"/>
    <w:rPr>
      <w:color w:val="2B579A"/>
      <w:shd w:val="clear" w:color="auto" w:fill="E1DFDD"/>
    </w:rPr>
  </w:style>
  <w:style w:type="paragraph" w:customStyle="1" w:styleId="paragraph">
    <w:name w:val="paragraph"/>
    <w:basedOn w:val="Normal"/>
    <w:rsid w:val="0021110D"/>
    <w:pPr>
      <w:spacing w:before="100" w:beforeAutospacing="1" w:after="100" w:afterAutospacing="1"/>
    </w:pPr>
  </w:style>
  <w:style w:type="character" w:customStyle="1" w:styleId="normaltextrun">
    <w:name w:val="normaltextrun"/>
    <w:basedOn w:val="DefaultParagraphFont"/>
    <w:rsid w:val="0021110D"/>
  </w:style>
  <w:style w:type="character" w:customStyle="1" w:styleId="eop">
    <w:name w:val="eop"/>
    <w:basedOn w:val="DefaultParagraphFont"/>
    <w:rsid w:val="0021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597">
      <w:bodyDiv w:val="1"/>
      <w:marLeft w:val="0"/>
      <w:marRight w:val="0"/>
      <w:marTop w:val="0"/>
      <w:marBottom w:val="0"/>
      <w:divBdr>
        <w:top w:val="none" w:sz="0" w:space="0" w:color="auto"/>
        <w:left w:val="none" w:sz="0" w:space="0" w:color="auto"/>
        <w:bottom w:val="none" w:sz="0" w:space="0" w:color="auto"/>
        <w:right w:val="none" w:sz="0" w:space="0" w:color="auto"/>
      </w:divBdr>
    </w:div>
    <w:div w:id="200822174">
      <w:bodyDiv w:val="1"/>
      <w:marLeft w:val="0"/>
      <w:marRight w:val="0"/>
      <w:marTop w:val="0"/>
      <w:marBottom w:val="0"/>
      <w:divBdr>
        <w:top w:val="none" w:sz="0" w:space="0" w:color="auto"/>
        <w:left w:val="none" w:sz="0" w:space="0" w:color="auto"/>
        <w:bottom w:val="none" w:sz="0" w:space="0" w:color="auto"/>
        <w:right w:val="none" w:sz="0" w:space="0" w:color="auto"/>
      </w:divBdr>
    </w:div>
    <w:div w:id="484662097">
      <w:bodyDiv w:val="1"/>
      <w:marLeft w:val="0"/>
      <w:marRight w:val="0"/>
      <w:marTop w:val="0"/>
      <w:marBottom w:val="0"/>
      <w:divBdr>
        <w:top w:val="none" w:sz="0" w:space="0" w:color="auto"/>
        <w:left w:val="none" w:sz="0" w:space="0" w:color="auto"/>
        <w:bottom w:val="none" w:sz="0" w:space="0" w:color="auto"/>
        <w:right w:val="none" w:sz="0" w:space="0" w:color="auto"/>
      </w:divBdr>
    </w:div>
    <w:div w:id="575290451">
      <w:bodyDiv w:val="1"/>
      <w:marLeft w:val="0"/>
      <w:marRight w:val="0"/>
      <w:marTop w:val="0"/>
      <w:marBottom w:val="0"/>
      <w:divBdr>
        <w:top w:val="none" w:sz="0" w:space="0" w:color="auto"/>
        <w:left w:val="none" w:sz="0" w:space="0" w:color="auto"/>
        <w:bottom w:val="none" w:sz="0" w:space="0" w:color="auto"/>
        <w:right w:val="none" w:sz="0" w:space="0" w:color="auto"/>
      </w:divBdr>
    </w:div>
    <w:div w:id="647250819">
      <w:bodyDiv w:val="1"/>
      <w:marLeft w:val="0"/>
      <w:marRight w:val="0"/>
      <w:marTop w:val="0"/>
      <w:marBottom w:val="0"/>
      <w:divBdr>
        <w:top w:val="none" w:sz="0" w:space="0" w:color="auto"/>
        <w:left w:val="none" w:sz="0" w:space="0" w:color="auto"/>
        <w:bottom w:val="none" w:sz="0" w:space="0" w:color="auto"/>
        <w:right w:val="none" w:sz="0" w:space="0" w:color="auto"/>
      </w:divBdr>
    </w:div>
    <w:div w:id="657272946">
      <w:bodyDiv w:val="1"/>
      <w:marLeft w:val="0"/>
      <w:marRight w:val="0"/>
      <w:marTop w:val="0"/>
      <w:marBottom w:val="0"/>
      <w:divBdr>
        <w:top w:val="none" w:sz="0" w:space="0" w:color="auto"/>
        <w:left w:val="none" w:sz="0" w:space="0" w:color="auto"/>
        <w:bottom w:val="none" w:sz="0" w:space="0" w:color="auto"/>
        <w:right w:val="none" w:sz="0" w:space="0" w:color="auto"/>
      </w:divBdr>
    </w:div>
    <w:div w:id="669991589">
      <w:bodyDiv w:val="1"/>
      <w:marLeft w:val="0"/>
      <w:marRight w:val="0"/>
      <w:marTop w:val="0"/>
      <w:marBottom w:val="0"/>
      <w:divBdr>
        <w:top w:val="none" w:sz="0" w:space="0" w:color="auto"/>
        <w:left w:val="none" w:sz="0" w:space="0" w:color="auto"/>
        <w:bottom w:val="none" w:sz="0" w:space="0" w:color="auto"/>
        <w:right w:val="none" w:sz="0" w:space="0" w:color="auto"/>
      </w:divBdr>
    </w:div>
    <w:div w:id="697898923">
      <w:bodyDiv w:val="1"/>
      <w:marLeft w:val="0"/>
      <w:marRight w:val="0"/>
      <w:marTop w:val="0"/>
      <w:marBottom w:val="0"/>
      <w:divBdr>
        <w:top w:val="none" w:sz="0" w:space="0" w:color="auto"/>
        <w:left w:val="none" w:sz="0" w:space="0" w:color="auto"/>
        <w:bottom w:val="none" w:sz="0" w:space="0" w:color="auto"/>
        <w:right w:val="none" w:sz="0" w:space="0" w:color="auto"/>
      </w:divBdr>
    </w:div>
    <w:div w:id="828133837">
      <w:bodyDiv w:val="1"/>
      <w:marLeft w:val="0"/>
      <w:marRight w:val="0"/>
      <w:marTop w:val="0"/>
      <w:marBottom w:val="0"/>
      <w:divBdr>
        <w:top w:val="none" w:sz="0" w:space="0" w:color="auto"/>
        <w:left w:val="none" w:sz="0" w:space="0" w:color="auto"/>
        <w:bottom w:val="none" w:sz="0" w:space="0" w:color="auto"/>
        <w:right w:val="none" w:sz="0" w:space="0" w:color="auto"/>
      </w:divBdr>
    </w:div>
    <w:div w:id="855118342">
      <w:bodyDiv w:val="1"/>
      <w:marLeft w:val="0"/>
      <w:marRight w:val="0"/>
      <w:marTop w:val="0"/>
      <w:marBottom w:val="0"/>
      <w:divBdr>
        <w:top w:val="none" w:sz="0" w:space="0" w:color="auto"/>
        <w:left w:val="none" w:sz="0" w:space="0" w:color="auto"/>
        <w:bottom w:val="none" w:sz="0" w:space="0" w:color="auto"/>
        <w:right w:val="none" w:sz="0" w:space="0" w:color="auto"/>
      </w:divBdr>
    </w:div>
    <w:div w:id="1026953639">
      <w:bodyDiv w:val="1"/>
      <w:marLeft w:val="0"/>
      <w:marRight w:val="0"/>
      <w:marTop w:val="0"/>
      <w:marBottom w:val="0"/>
      <w:divBdr>
        <w:top w:val="none" w:sz="0" w:space="0" w:color="auto"/>
        <w:left w:val="none" w:sz="0" w:space="0" w:color="auto"/>
        <w:bottom w:val="none" w:sz="0" w:space="0" w:color="auto"/>
        <w:right w:val="none" w:sz="0" w:space="0" w:color="auto"/>
      </w:divBdr>
    </w:div>
    <w:div w:id="1378316835">
      <w:bodyDiv w:val="1"/>
      <w:marLeft w:val="0"/>
      <w:marRight w:val="0"/>
      <w:marTop w:val="0"/>
      <w:marBottom w:val="0"/>
      <w:divBdr>
        <w:top w:val="none" w:sz="0" w:space="0" w:color="auto"/>
        <w:left w:val="none" w:sz="0" w:space="0" w:color="auto"/>
        <w:bottom w:val="none" w:sz="0" w:space="0" w:color="auto"/>
        <w:right w:val="none" w:sz="0" w:space="0" w:color="auto"/>
      </w:divBdr>
    </w:div>
    <w:div w:id="1428232856">
      <w:bodyDiv w:val="1"/>
      <w:marLeft w:val="0"/>
      <w:marRight w:val="0"/>
      <w:marTop w:val="0"/>
      <w:marBottom w:val="0"/>
      <w:divBdr>
        <w:top w:val="none" w:sz="0" w:space="0" w:color="auto"/>
        <w:left w:val="none" w:sz="0" w:space="0" w:color="auto"/>
        <w:bottom w:val="none" w:sz="0" w:space="0" w:color="auto"/>
        <w:right w:val="none" w:sz="0" w:space="0" w:color="auto"/>
      </w:divBdr>
    </w:div>
    <w:div w:id="1583221531">
      <w:bodyDiv w:val="1"/>
      <w:marLeft w:val="0"/>
      <w:marRight w:val="0"/>
      <w:marTop w:val="0"/>
      <w:marBottom w:val="0"/>
      <w:divBdr>
        <w:top w:val="none" w:sz="0" w:space="0" w:color="auto"/>
        <w:left w:val="none" w:sz="0" w:space="0" w:color="auto"/>
        <w:bottom w:val="none" w:sz="0" w:space="0" w:color="auto"/>
        <w:right w:val="none" w:sz="0" w:space="0" w:color="auto"/>
      </w:divBdr>
    </w:div>
    <w:div w:id="1749419206">
      <w:bodyDiv w:val="1"/>
      <w:marLeft w:val="0"/>
      <w:marRight w:val="0"/>
      <w:marTop w:val="0"/>
      <w:marBottom w:val="0"/>
      <w:divBdr>
        <w:top w:val="none" w:sz="0" w:space="0" w:color="auto"/>
        <w:left w:val="none" w:sz="0" w:space="0" w:color="auto"/>
        <w:bottom w:val="none" w:sz="0" w:space="0" w:color="auto"/>
        <w:right w:val="none" w:sz="0" w:space="0" w:color="auto"/>
      </w:divBdr>
      <w:divsChild>
        <w:div w:id="363871736">
          <w:marLeft w:val="0"/>
          <w:marRight w:val="0"/>
          <w:marTop w:val="0"/>
          <w:marBottom w:val="0"/>
          <w:divBdr>
            <w:top w:val="none" w:sz="0" w:space="0" w:color="auto"/>
            <w:left w:val="none" w:sz="0" w:space="0" w:color="auto"/>
            <w:bottom w:val="none" w:sz="0" w:space="0" w:color="auto"/>
            <w:right w:val="none" w:sz="0" w:space="0" w:color="auto"/>
          </w:divBdr>
        </w:div>
        <w:div w:id="1550678150">
          <w:marLeft w:val="0"/>
          <w:marRight w:val="0"/>
          <w:marTop w:val="0"/>
          <w:marBottom w:val="0"/>
          <w:divBdr>
            <w:top w:val="none" w:sz="0" w:space="0" w:color="auto"/>
            <w:left w:val="none" w:sz="0" w:space="0" w:color="auto"/>
            <w:bottom w:val="none" w:sz="0" w:space="0" w:color="auto"/>
            <w:right w:val="none" w:sz="0" w:space="0" w:color="auto"/>
          </w:divBdr>
        </w:div>
      </w:divsChild>
    </w:div>
    <w:div w:id="1759862440">
      <w:bodyDiv w:val="1"/>
      <w:marLeft w:val="0"/>
      <w:marRight w:val="0"/>
      <w:marTop w:val="0"/>
      <w:marBottom w:val="0"/>
      <w:divBdr>
        <w:top w:val="none" w:sz="0" w:space="0" w:color="auto"/>
        <w:left w:val="none" w:sz="0" w:space="0" w:color="auto"/>
        <w:bottom w:val="none" w:sz="0" w:space="0" w:color="auto"/>
        <w:right w:val="none" w:sz="0" w:space="0" w:color="auto"/>
      </w:divBdr>
    </w:div>
    <w:div w:id="1813328006">
      <w:bodyDiv w:val="1"/>
      <w:marLeft w:val="0"/>
      <w:marRight w:val="0"/>
      <w:marTop w:val="0"/>
      <w:marBottom w:val="0"/>
      <w:divBdr>
        <w:top w:val="none" w:sz="0" w:space="0" w:color="auto"/>
        <w:left w:val="none" w:sz="0" w:space="0" w:color="auto"/>
        <w:bottom w:val="none" w:sz="0" w:space="0" w:color="auto"/>
        <w:right w:val="none" w:sz="0" w:space="0" w:color="auto"/>
      </w:divBdr>
    </w:div>
    <w:div w:id="1858426197">
      <w:bodyDiv w:val="1"/>
      <w:marLeft w:val="0"/>
      <w:marRight w:val="0"/>
      <w:marTop w:val="0"/>
      <w:marBottom w:val="0"/>
      <w:divBdr>
        <w:top w:val="none" w:sz="0" w:space="0" w:color="auto"/>
        <w:left w:val="none" w:sz="0" w:space="0" w:color="auto"/>
        <w:bottom w:val="none" w:sz="0" w:space="0" w:color="auto"/>
        <w:right w:val="none" w:sz="0" w:space="0" w:color="auto"/>
      </w:divBdr>
    </w:div>
    <w:div w:id="19376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eporting@umassme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enter.org/N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administrative-bulletin-22-03-101-cmr-20400-rates-of-payment-to-resident-care-facilities-updated-payments-related-to-coronavirus-disease-2019-covid-19-to-resident-care-facilities-effective-january-15-2022-0/download" TargetMode="External"/><Relationship Id="rId5" Type="http://schemas.openxmlformats.org/officeDocument/2006/relationships/numbering" Target="numbering.xml"/><Relationship Id="rId15" Type="http://schemas.openxmlformats.org/officeDocument/2006/relationships/hyperlink" Target="mailto:NFReporting@umassme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dministrative-bulletin-22-03-101-cmr-20400-rates-of-payment-to-resident-care-facilities-updated-payments-related-to-coronavirus-disease-2019-covid-19-to-resident-care-facilities-effective-january-15-2022-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80ED93B4A42A4FA46C5E3364273B79" ma:contentTypeVersion="6" ma:contentTypeDescription="Create a new document." ma:contentTypeScope="" ma:versionID="27ec5f5b4285e72e86d6dd2a20b4a34a">
  <xsd:schema xmlns:xsd="http://www.w3.org/2001/XMLSchema" xmlns:xs="http://www.w3.org/2001/XMLSchema" xmlns:p="http://schemas.microsoft.com/office/2006/metadata/properties" xmlns:ns2="8a0307c1-1c4b-4781-b0a2-b04cf14e6a05" xmlns:ns3="3f0e7703-b883-40ef-9672-3a4cdc8fce9b" targetNamespace="http://schemas.microsoft.com/office/2006/metadata/properties" ma:root="true" ma:fieldsID="849feb0dfca07e0c12b5ecbd78620447" ns2:_="" ns3:_="">
    <xsd:import namespace="8a0307c1-1c4b-4781-b0a2-b04cf14e6a05"/>
    <xsd:import namespace="3f0e7703-b883-40ef-9672-3a4cdc8fc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307c1-1c4b-4781-b0a2-b04cf14e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e7703-b883-40ef-9672-3a4cdc8fc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C11E-8C4D-4CBB-BBFF-6CBDC79E9C19}">
  <ds:schemaRefs>
    <ds:schemaRef ds:uri="http://schemas.microsoft.com/sharepoint/v3/contenttype/forms"/>
  </ds:schemaRefs>
</ds:datastoreItem>
</file>

<file path=customXml/itemProps2.xml><?xml version="1.0" encoding="utf-8"?>
<ds:datastoreItem xmlns:ds="http://schemas.openxmlformats.org/officeDocument/2006/customXml" ds:itemID="{3D329D91-B7B1-4F59-AA39-799A070B9A65}">
  <ds:schemaRefs>
    <ds:schemaRef ds:uri="http://schemas.openxmlformats.org/officeDocument/2006/bibliography"/>
  </ds:schemaRefs>
</ds:datastoreItem>
</file>

<file path=customXml/itemProps3.xml><?xml version="1.0" encoding="utf-8"?>
<ds:datastoreItem xmlns:ds="http://schemas.openxmlformats.org/officeDocument/2006/customXml" ds:itemID="{83377A5D-6267-44D5-B167-3B28BE7E7922}">
  <ds:schemaRefs>
    <ds:schemaRef ds:uri="http://purl.org/dc/elements/1.1/"/>
    <ds:schemaRef ds:uri="http://www.w3.org/XML/1998/namespace"/>
    <ds:schemaRef ds:uri="http://schemas.microsoft.com/office/2006/metadata/properties"/>
    <ds:schemaRef ds:uri="http://schemas.microsoft.com/office/2006/documentManagement/types"/>
    <ds:schemaRef ds:uri="3f0e7703-b883-40ef-9672-3a4cdc8fce9b"/>
    <ds:schemaRef ds:uri="8a0307c1-1c4b-4781-b0a2-b04cf14e6a05"/>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EA1C211-DE3A-4130-999C-BBECDE77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307c1-1c4b-4781-b0a2-b04cf14e6a05"/>
    <ds:schemaRef ds:uri="3f0e7703-b883-40ef-9672-3a4cdc8fc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Michael</dc:creator>
  <cp:lastModifiedBy>Tourish, Jeremy</cp:lastModifiedBy>
  <cp:revision>38</cp:revision>
  <cp:lastPrinted>2020-06-21T15:44:00Z</cp:lastPrinted>
  <dcterms:created xsi:type="dcterms:W3CDTF">2022-02-10T20:21:00Z</dcterms:created>
  <dcterms:modified xsi:type="dcterms:W3CDTF">2022-06-21T18:12:00Z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0x0101005C80ED93B4A42A4FA46C5E3364273B79</vt:lpwstr>
  </property>
</Properties>
</file>